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30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июн</w:t>
      </w:r>
      <w:r>
        <w:rPr>
          <w:sz w:val="27"/>
          <w:szCs w:val="27"/>
        </w:rPr>
        <w:t xml:space="preserve">я 202</w:t>
      </w:r>
      <w:r>
        <w:rPr>
          <w:sz w:val="27"/>
          <w:szCs w:val="27"/>
        </w:rPr>
        <w:t xml:space="preserve">3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ab/>
        <w:tab/>
        <w:t xml:space="preserve">г. Абакан</w:t>
        <w:tab/>
        <w:tab/>
        <w:tab/>
        <w:tab/>
        <w:t xml:space="preserve">             № </w:t>
      </w:r>
      <w:r>
        <w:rPr>
          <w:rFonts w:eastAsia="Calibri"/>
          <w:sz w:val="27"/>
          <w:szCs w:val="27"/>
          <w:lang w:eastAsia="en-US"/>
        </w:rPr>
        <w:t xml:space="preserve">33</w:t>
      </w: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проект</w:t>
      </w:r>
      <w:r>
        <w:rPr>
          <w:rFonts w:eastAsia="Calibri"/>
          <w:b/>
          <w:sz w:val="27"/>
          <w:szCs w:val="27"/>
          <w:lang w:eastAsia="en-US"/>
        </w:rPr>
        <w:t xml:space="preserve">е</w:t>
      </w:r>
      <w:r>
        <w:rPr>
          <w:rFonts w:eastAsia="Calibri"/>
          <w:b/>
          <w:sz w:val="27"/>
          <w:szCs w:val="27"/>
          <w:lang w:eastAsia="en-US"/>
        </w:rPr>
        <w:t xml:space="preserve"> закона Республики Хакасия </w:t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№ </w:t>
      </w:r>
      <w:r>
        <w:rPr>
          <w:rFonts w:eastAsia="Calibri"/>
          <w:b/>
          <w:bCs/>
          <w:sz w:val="27"/>
          <w:szCs w:val="27"/>
          <w:lang w:eastAsia="en-US"/>
        </w:rPr>
        <w:t xml:space="preserve">15-37/40-7 «О мерах социальной поддержки, предоставляемых </w:t>
      </w: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награ</w:t>
      </w:r>
      <w:r>
        <w:rPr>
          <w:rFonts w:eastAsia="Calibri"/>
          <w:b/>
          <w:bCs/>
          <w:sz w:val="27"/>
          <w:szCs w:val="27"/>
          <w:lang w:eastAsia="en-US"/>
        </w:rPr>
        <w:t xml:space="preserve">ж</w:t>
      </w:r>
      <w:r>
        <w:rPr>
          <w:rFonts w:eastAsia="Calibri"/>
          <w:b/>
          <w:bCs/>
          <w:sz w:val="27"/>
          <w:szCs w:val="27"/>
          <w:lang w:eastAsia="en-US"/>
        </w:rPr>
        <w:t xml:space="preserve">денным нагрудным знаком «Почетный донор России» и «Почетный донор СССР», проживающим в Республике Хакасия»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pacing w:val="-2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проект закона Республики Хакасия № </w:t>
      </w:r>
      <w:r>
        <w:rPr>
          <w:rFonts w:eastAsia="Calibri"/>
          <w:bCs/>
          <w:sz w:val="27"/>
          <w:szCs w:val="27"/>
          <w:lang w:eastAsia="en-US"/>
        </w:rPr>
        <w:t xml:space="preserve">15-37/40-7 «О мерах с</w:t>
      </w:r>
      <w:r>
        <w:rPr>
          <w:rFonts w:eastAsia="Calibri"/>
          <w:bCs/>
          <w:sz w:val="27"/>
          <w:szCs w:val="27"/>
          <w:lang w:eastAsia="en-US"/>
        </w:rPr>
        <w:t xml:space="preserve">о</w:t>
      </w:r>
      <w:r>
        <w:rPr>
          <w:rFonts w:eastAsia="Calibri"/>
          <w:bCs/>
          <w:sz w:val="27"/>
          <w:szCs w:val="27"/>
          <w:lang w:eastAsia="en-US"/>
        </w:rPr>
        <w:t xml:space="preserve">циальной поддержки, предоставляемых награжденным нагрудным знаком «П</w:t>
      </w:r>
      <w:r>
        <w:rPr>
          <w:rFonts w:eastAsia="Calibri"/>
          <w:bCs/>
          <w:sz w:val="27"/>
          <w:szCs w:val="27"/>
          <w:lang w:eastAsia="en-US"/>
        </w:rPr>
        <w:t xml:space="preserve">о</w:t>
      </w:r>
      <w:r>
        <w:rPr>
          <w:rFonts w:eastAsia="Calibri"/>
          <w:bCs/>
          <w:sz w:val="27"/>
          <w:szCs w:val="27"/>
          <w:lang w:eastAsia="en-US"/>
        </w:rPr>
        <w:t xml:space="preserve">четный донор России» и «Почетный донор СССР», проживающим в Республике Хакасия»</w:t>
      </w:r>
      <w:r>
        <w:rPr>
          <w:rFonts w:eastAsia="Calibri"/>
          <w:spacing w:val="-2"/>
          <w:sz w:val="27"/>
          <w:szCs w:val="27"/>
          <w:lang w:eastAsia="en-US"/>
        </w:rPr>
        <w:t xml:space="preserve">,</w:t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Рекомендовать </w:t>
      </w:r>
      <w:r>
        <w:rPr>
          <w:sz w:val="27"/>
          <w:szCs w:val="27"/>
        </w:rPr>
        <w:t xml:space="preserve">разработчикам проекта закона </w:t>
      </w:r>
      <w:r>
        <w:rPr>
          <w:sz w:val="27"/>
          <w:szCs w:val="27"/>
        </w:rPr>
        <w:t xml:space="preserve">Республики Хакасия           № </w:t>
      </w:r>
      <w:r>
        <w:rPr>
          <w:bCs/>
          <w:sz w:val="27"/>
          <w:szCs w:val="27"/>
        </w:rPr>
        <w:t xml:space="preserve">15-37/40-7 «О мерах социальной поддержки, предоставляемых награжде</w:t>
      </w:r>
      <w:r>
        <w:rPr>
          <w:bCs/>
          <w:sz w:val="27"/>
          <w:szCs w:val="27"/>
        </w:rPr>
        <w:t xml:space="preserve">н</w:t>
      </w:r>
      <w:r>
        <w:rPr>
          <w:bCs/>
          <w:sz w:val="27"/>
          <w:szCs w:val="27"/>
        </w:rPr>
        <w:t xml:space="preserve">ным нагрудным знаком «Почетный донор России» и «Почетный донор СССР», проживающим в Республике Хакасия»</w:t>
      </w:r>
      <w:r>
        <w:rPr>
          <w:bCs/>
          <w:sz w:val="27"/>
          <w:szCs w:val="27"/>
        </w:rPr>
        <w:t xml:space="preserve"> отозвать указанный проект закона с ц</w:t>
      </w:r>
      <w:r>
        <w:rPr>
          <w:bCs/>
          <w:sz w:val="27"/>
          <w:szCs w:val="27"/>
        </w:rPr>
        <w:t xml:space="preserve">е</w:t>
      </w:r>
      <w:r>
        <w:rPr>
          <w:bCs/>
          <w:sz w:val="27"/>
          <w:szCs w:val="27"/>
        </w:rPr>
        <w:t xml:space="preserve">лью его доработки.</w:t>
      </w:r>
      <w:r>
        <w:rPr>
          <w:sz w:val="27"/>
          <w:szCs w:val="27"/>
        </w:rPr>
      </w:r>
      <w:r/>
    </w:p>
    <w:p>
      <w:pPr>
        <w:pStyle w:val="63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3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3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3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Заместитель </w:t>
      </w:r>
      <w:r>
        <w:rPr>
          <w:rFonts w:eastAsia="Calibri"/>
          <w:sz w:val="27"/>
          <w:szCs w:val="27"/>
          <w:lang w:eastAsia="en-US"/>
        </w:rPr>
        <w:t xml:space="preserve">Председателя </w:t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председатель комитета</w:t>
      </w:r>
      <w:r/>
    </w:p>
    <w:p>
      <w:pPr>
        <w:pStyle w:val="632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по здравоохранению </w:t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и социальной политике </w:t>
        <w:tab/>
        <w:tab/>
        <w:tab/>
        <w:tab/>
        <w:t xml:space="preserve">                 </w:t>
      </w:r>
      <w:r>
        <w:rPr>
          <w:rFonts w:eastAsia="Calibri"/>
          <w:sz w:val="27"/>
          <w:szCs w:val="27"/>
          <w:lang w:eastAsia="en-US"/>
        </w:rPr>
        <w:t xml:space="preserve">         </w:t>
      </w:r>
      <w:r>
        <w:rPr>
          <w:rFonts w:eastAsia="Calibri"/>
          <w:sz w:val="27"/>
          <w:szCs w:val="27"/>
          <w:lang w:eastAsia="en-US"/>
        </w:rPr>
        <w:t xml:space="preserve">          Е.В. Мол</w:t>
      </w:r>
      <w:r>
        <w:rPr>
          <w:rFonts w:eastAsia="Calibri"/>
          <w:sz w:val="27"/>
          <w:szCs w:val="27"/>
          <w:lang w:eastAsia="en-US"/>
        </w:rPr>
        <w:t xml:space="preserve">о</w:t>
      </w:r>
      <w:r>
        <w:rPr>
          <w:rFonts w:eastAsia="Calibri"/>
          <w:sz w:val="27"/>
          <w:szCs w:val="27"/>
          <w:lang w:eastAsia="en-US"/>
        </w:rPr>
        <w:t xml:space="preserve">стов </w:t>
      </w: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829" w:default="1">
    <w:name w:val="Default Paragraph Font"/>
    <w:uiPriority w:val="1"/>
    <w:semiHidden/>
    <w:unhideWhenUsed/>
  </w:style>
  <w:style w:type="numbering" w:styleId="1830" w:default="1">
    <w:name w:val="No List"/>
    <w:uiPriority w:val="99"/>
    <w:semiHidden/>
    <w:unhideWhenUsed/>
  </w:style>
  <w:style w:type="table" w:styleId="1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578</cp:revision>
  <dcterms:created xsi:type="dcterms:W3CDTF">2007-04-26T07:47:00Z</dcterms:created>
  <dcterms:modified xsi:type="dcterms:W3CDTF">2023-07-07T06:21:22Z</dcterms:modified>
  <cp:version>917504</cp:version>
</cp:coreProperties>
</file>