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DD" w:rsidRPr="002F12B0" w:rsidRDefault="000D70DD" w:rsidP="000D70DD">
      <w:pPr>
        <w:spacing w:before="100" w:beforeAutospacing="1" w:after="100" w:afterAutospacing="1" w:line="240" w:lineRule="auto"/>
        <w:ind w:firstLine="0"/>
        <w:jc w:val="center"/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</w:pPr>
      <w:r w:rsidRPr="002F12B0">
        <w:rPr>
          <w:rFonts w:eastAsia="Times New Roman"/>
          <w:noProof/>
          <w:color w:val="auto"/>
          <w:sz w:val="24"/>
          <w:szCs w:val="24"/>
          <w:shd w:val="clear" w:color="auto" w:fill="auto"/>
          <w:lang w:eastAsia="ru-RU"/>
        </w:rPr>
        <w:drawing>
          <wp:inline distT="0" distB="0" distL="0" distR="0" wp14:anchorId="33A49187" wp14:editId="4B6FA8B5">
            <wp:extent cx="1568450" cy="717550"/>
            <wp:effectExtent l="0" t="0" r="0" b="6350"/>
            <wp:docPr id="9" name="Рисунок 2" descr="Описание: C:\Users\БутонаеваНА\Downloads\2025-03-17_12-50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БутонаеваНА\Downloads\2025-03-17_12-50-5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  <w:r w:rsidRPr="002F12B0">
        <w:rPr>
          <w:rFonts w:eastAsia="Calibri"/>
          <w:shd w:val="clear" w:color="auto" w:fill="auto"/>
        </w:rPr>
        <w:t>ВЕРХОВНЫЙ СОВЕТ РЕСПУБЛИКИ ХАКАСИЯ</w:t>
      </w: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Times New Roman"/>
          <w:i/>
          <w:color w:val="auto"/>
          <w:sz w:val="27"/>
          <w:szCs w:val="27"/>
          <w:shd w:val="clear" w:color="auto" w:fill="auto"/>
          <w:lang w:eastAsia="ru-RU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Times New Roman"/>
          <w:i/>
          <w:color w:val="auto"/>
          <w:sz w:val="27"/>
          <w:szCs w:val="27"/>
          <w:shd w:val="clear" w:color="auto" w:fill="auto"/>
          <w:lang w:eastAsia="ru-RU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Times New Roman"/>
          <w:i/>
          <w:color w:val="auto"/>
          <w:sz w:val="27"/>
          <w:szCs w:val="27"/>
          <w:shd w:val="clear" w:color="auto" w:fill="auto"/>
          <w:lang w:eastAsia="ru-RU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Times New Roman"/>
          <w:i/>
          <w:color w:val="auto"/>
          <w:sz w:val="27"/>
          <w:szCs w:val="27"/>
          <w:shd w:val="clear" w:color="auto" w:fill="auto"/>
          <w:lang w:eastAsia="ru-RU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Times New Roman"/>
          <w:i/>
          <w:color w:val="auto"/>
          <w:sz w:val="27"/>
          <w:szCs w:val="27"/>
          <w:shd w:val="clear" w:color="auto" w:fill="auto"/>
          <w:lang w:eastAsia="ru-RU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Times New Roman"/>
          <w:i/>
          <w:color w:val="auto"/>
          <w:sz w:val="27"/>
          <w:szCs w:val="27"/>
          <w:shd w:val="clear" w:color="auto" w:fill="auto"/>
          <w:lang w:eastAsia="ru-RU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Times New Roman"/>
          <w:i/>
          <w:color w:val="auto"/>
          <w:sz w:val="27"/>
          <w:szCs w:val="27"/>
          <w:shd w:val="clear" w:color="auto" w:fill="auto"/>
          <w:lang w:eastAsia="ru-RU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Times New Roman"/>
          <w:i/>
          <w:color w:val="auto"/>
          <w:sz w:val="27"/>
          <w:szCs w:val="27"/>
          <w:shd w:val="clear" w:color="auto" w:fill="auto"/>
          <w:lang w:eastAsia="ru-RU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Times New Roman"/>
          <w:i/>
          <w:color w:val="auto"/>
          <w:sz w:val="27"/>
          <w:szCs w:val="27"/>
          <w:shd w:val="clear" w:color="auto" w:fill="auto"/>
          <w:lang w:eastAsia="ru-RU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Times New Roman"/>
          <w:i/>
          <w:color w:val="auto"/>
          <w:sz w:val="27"/>
          <w:szCs w:val="27"/>
          <w:shd w:val="clear" w:color="auto" w:fill="auto"/>
          <w:lang w:eastAsia="ru-RU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Times New Roman"/>
          <w:i/>
          <w:color w:val="auto"/>
          <w:sz w:val="27"/>
          <w:szCs w:val="27"/>
          <w:shd w:val="clear" w:color="auto" w:fill="auto"/>
          <w:lang w:eastAsia="ru-RU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Times New Roman"/>
          <w:i/>
          <w:color w:val="auto"/>
          <w:sz w:val="27"/>
          <w:szCs w:val="27"/>
          <w:shd w:val="clear" w:color="auto" w:fill="auto"/>
          <w:lang w:eastAsia="ru-RU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Times New Roman"/>
          <w:i/>
          <w:color w:val="auto"/>
          <w:sz w:val="27"/>
          <w:szCs w:val="27"/>
          <w:shd w:val="clear" w:color="auto" w:fill="auto"/>
          <w:lang w:eastAsia="ru-RU"/>
        </w:rPr>
      </w:pP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  <w:r w:rsidRPr="002F12B0">
        <w:rPr>
          <w:rFonts w:eastAsia="Calibri"/>
          <w:shd w:val="clear" w:color="auto" w:fill="auto"/>
        </w:rPr>
        <w:t>ИНФОРМАЦИЯ О РАБОТЕ</w:t>
      </w: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АППАРАТА </w:t>
      </w:r>
      <w:r w:rsidRPr="002F12B0">
        <w:rPr>
          <w:rFonts w:eastAsia="Calibri"/>
          <w:shd w:val="clear" w:color="auto" w:fill="auto"/>
        </w:rPr>
        <w:t xml:space="preserve">ВЕРХОВНОГО СОВЕТА </w:t>
      </w: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  <w:r>
        <w:rPr>
          <w:rFonts w:eastAsia="Calibri"/>
          <w:shd w:val="clear" w:color="auto" w:fill="auto"/>
        </w:rPr>
        <w:t>Р</w:t>
      </w:r>
      <w:r w:rsidRPr="002F12B0">
        <w:rPr>
          <w:rFonts w:eastAsia="Calibri"/>
          <w:shd w:val="clear" w:color="auto" w:fill="auto"/>
        </w:rPr>
        <w:t>ЕСПУБЛИКИ ХАКАСИЯ</w:t>
      </w: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  <w:r w:rsidRPr="002F12B0">
        <w:rPr>
          <w:rFonts w:eastAsia="Calibri"/>
          <w:shd w:val="clear" w:color="auto" w:fill="auto"/>
        </w:rPr>
        <w:t>ЗА 2024 ГОД</w:t>
      </w: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683F10" w:rsidRDefault="00683F10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683F10" w:rsidRDefault="00683F10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683F10" w:rsidRPr="002F12B0" w:rsidRDefault="00683F10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shd w:val="clear" w:color="auto" w:fill="auto"/>
        </w:rPr>
      </w:pPr>
    </w:p>
    <w:p w:rsidR="000D70DD" w:rsidRPr="002F12B0" w:rsidRDefault="000D70DD" w:rsidP="000D70DD">
      <w:pPr>
        <w:shd w:val="clear" w:color="auto" w:fill="FFFFFF"/>
        <w:spacing w:line="240" w:lineRule="auto"/>
        <w:ind w:firstLine="0"/>
        <w:jc w:val="center"/>
        <w:rPr>
          <w:rFonts w:eastAsia="Calibri"/>
          <w:color w:val="E36C0A" w:themeColor="accent6" w:themeShade="BF"/>
          <w:sz w:val="24"/>
          <w:shd w:val="clear" w:color="auto" w:fill="auto"/>
        </w:rPr>
      </w:pPr>
      <w:r w:rsidRPr="002F12B0">
        <w:rPr>
          <w:rFonts w:eastAsia="Calibri"/>
          <w:color w:val="E36C0A" w:themeColor="accent6" w:themeShade="BF"/>
          <w:sz w:val="24"/>
          <w:shd w:val="clear" w:color="auto" w:fill="auto"/>
        </w:rPr>
        <w:t>Абакан</w:t>
      </w:r>
    </w:p>
    <w:p w:rsidR="000D70DD" w:rsidRDefault="000D70DD" w:rsidP="000D70DD">
      <w:pPr>
        <w:shd w:val="clear" w:color="auto" w:fill="FFFFFF"/>
        <w:spacing w:line="240" w:lineRule="auto"/>
        <w:ind w:firstLine="0"/>
        <w:jc w:val="center"/>
      </w:pPr>
      <w:r w:rsidRPr="002F12B0">
        <w:rPr>
          <w:rFonts w:eastAsia="Calibri"/>
          <w:color w:val="E36C0A" w:themeColor="accent6" w:themeShade="BF"/>
          <w:sz w:val="24"/>
          <w:shd w:val="clear" w:color="auto" w:fill="auto"/>
        </w:rPr>
        <w:t>2025</w:t>
      </w:r>
      <w:r>
        <w:br w:type="page"/>
      </w:r>
    </w:p>
    <w:p w:rsidR="00871B4E" w:rsidRPr="00C312D6" w:rsidRDefault="00871B4E" w:rsidP="00871B4E">
      <w:pPr>
        <w:pStyle w:val="1"/>
        <w:spacing w:before="0" w:after="0" w:line="240" w:lineRule="auto"/>
        <w:ind w:firstLine="567"/>
      </w:pPr>
      <w:bookmarkStart w:id="0" w:name="_Toc11850314"/>
      <w:r w:rsidRPr="00C312D6">
        <w:lastRenderedPageBreak/>
        <w:t>Аппарат Верховного Совета</w:t>
      </w:r>
      <w:bookmarkEnd w:id="0"/>
      <w:r w:rsidRPr="00C312D6">
        <w:t xml:space="preserve"> Республики Хакасия</w:t>
      </w:r>
    </w:p>
    <w:p w:rsidR="00871B4E" w:rsidRPr="00C312D6" w:rsidRDefault="00871B4E" w:rsidP="00871B4E">
      <w:pPr>
        <w:spacing w:line="240" w:lineRule="auto"/>
      </w:pPr>
    </w:p>
    <w:p w:rsidR="00863069" w:rsidRPr="00BE2F12" w:rsidRDefault="00290D84" w:rsidP="00114F38">
      <w:pPr>
        <w:spacing w:line="240" w:lineRule="auto"/>
        <w:outlineLvl w:val="0"/>
        <w:rPr>
          <w:color w:val="auto"/>
          <w:spacing w:val="-2"/>
        </w:rPr>
      </w:pPr>
      <w:proofErr w:type="gramStart"/>
      <w:r w:rsidRPr="00487064">
        <w:rPr>
          <w:rFonts w:eastAsia="Times New Roman"/>
          <w:spacing w:val="-2"/>
          <w:lang w:eastAsia="ru-RU"/>
        </w:rPr>
        <w:t xml:space="preserve">Аппарат Верховного Совета Республики </w:t>
      </w:r>
      <w:r w:rsidRPr="009C7660">
        <w:rPr>
          <w:rFonts w:eastAsia="Times New Roman"/>
          <w:color w:val="auto"/>
          <w:spacing w:val="-2"/>
          <w:lang w:eastAsia="ru-RU"/>
        </w:rPr>
        <w:t>Хакасия (далее соответственно – Аппарат, Верховный Совет) явля</w:t>
      </w:r>
      <w:r w:rsidRPr="00487064">
        <w:rPr>
          <w:rFonts w:eastAsia="Times New Roman"/>
          <w:spacing w:val="-2"/>
          <w:lang w:eastAsia="ru-RU"/>
        </w:rPr>
        <w:t>ется постоянно действующим органом</w:t>
      </w:r>
      <w:r>
        <w:rPr>
          <w:rFonts w:eastAsia="Times New Roman"/>
          <w:spacing w:val="-2"/>
          <w:lang w:eastAsia="ru-RU"/>
        </w:rPr>
        <w:t>,</w:t>
      </w:r>
      <w:r w:rsidR="005E4B28">
        <w:rPr>
          <w:rFonts w:eastAsia="Times New Roman"/>
          <w:spacing w:val="-2"/>
          <w:lang w:eastAsia="ru-RU"/>
        </w:rPr>
        <w:t xml:space="preserve"> </w:t>
      </w:r>
      <w:r w:rsidR="00715126">
        <w:rPr>
          <w:rFonts w:eastAsia="Times New Roman"/>
          <w:spacing w:val="-2"/>
          <w:lang w:eastAsia="ru-RU"/>
        </w:rPr>
        <w:t>осуществляющим в</w:t>
      </w:r>
      <w:r>
        <w:rPr>
          <w:rFonts w:eastAsia="Times New Roman"/>
          <w:spacing w:val="-2"/>
          <w:lang w:eastAsia="ru-RU"/>
        </w:rPr>
        <w:t xml:space="preserve"> соответстви</w:t>
      </w:r>
      <w:r w:rsidR="00114F38" w:rsidRPr="00F51469">
        <w:rPr>
          <w:rFonts w:eastAsia="Times New Roman"/>
          <w:color w:val="auto"/>
          <w:spacing w:val="-2"/>
          <w:lang w:eastAsia="ru-RU"/>
        </w:rPr>
        <w:t>и</w:t>
      </w:r>
      <w:r>
        <w:rPr>
          <w:rFonts w:eastAsia="Times New Roman"/>
          <w:spacing w:val="-2"/>
          <w:lang w:eastAsia="ru-RU"/>
        </w:rPr>
        <w:t xml:space="preserve"> со статьей 27 Закона Республики Хакасия от 19 сентября 1995 года № 46 «О Верховном Совете Республики Хакасия</w:t>
      </w:r>
      <w:r w:rsidR="00D87335">
        <w:rPr>
          <w:rFonts w:eastAsia="Times New Roman"/>
          <w:spacing w:val="-2"/>
          <w:lang w:eastAsia="ru-RU"/>
        </w:rPr>
        <w:t>»</w:t>
      </w:r>
      <w:r w:rsidR="00715126">
        <w:rPr>
          <w:rFonts w:eastAsia="Times New Roman"/>
          <w:spacing w:val="-2"/>
          <w:lang w:eastAsia="ru-RU"/>
        </w:rPr>
        <w:t xml:space="preserve"> </w:t>
      </w:r>
      <w:r w:rsidR="00114F38" w:rsidRPr="00BE2F12">
        <w:rPr>
          <w:color w:val="auto"/>
          <w:spacing w:val="-2"/>
        </w:rPr>
        <w:t>правовое, организационное, документационное, информационное, аналитическое, финансовое и материально-техническое обеспечение деятельности Верховного Совета</w:t>
      </w:r>
      <w:r w:rsidR="00583FE5">
        <w:rPr>
          <w:color w:val="auto"/>
          <w:spacing w:val="-2"/>
        </w:rPr>
        <w:t xml:space="preserve">, </w:t>
      </w:r>
      <w:r w:rsidR="00114F38" w:rsidRPr="00BE2F12">
        <w:rPr>
          <w:color w:val="auto"/>
          <w:spacing w:val="-2"/>
        </w:rPr>
        <w:t>Президиума</w:t>
      </w:r>
      <w:r w:rsidR="00583FE5">
        <w:rPr>
          <w:color w:val="auto"/>
          <w:spacing w:val="-2"/>
        </w:rPr>
        <w:t xml:space="preserve"> Верховного Совета</w:t>
      </w:r>
      <w:r w:rsidR="00114F38" w:rsidRPr="00BE2F12">
        <w:rPr>
          <w:color w:val="auto"/>
          <w:spacing w:val="-2"/>
        </w:rPr>
        <w:t xml:space="preserve">, </w:t>
      </w:r>
      <w:r w:rsidR="00114F38" w:rsidRPr="00BE2F12">
        <w:rPr>
          <w:color w:val="auto"/>
          <w:shd w:val="clear" w:color="auto" w:fill="auto"/>
        </w:rPr>
        <w:t>комитетов (комисси</w:t>
      </w:r>
      <w:r w:rsidR="00943723">
        <w:rPr>
          <w:color w:val="auto"/>
          <w:shd w:val="clear" w:color="auto" w:fill="auto"/>
        </w:rPr>
        <w:t>и</w:t>
      </w:r>
      <w:r w:rsidR="00114F38" w:rsidRPr="00BE2F12">
        <w:rPr>
          <w:color w:val="auto"/>
          <w:shd w:val="clear" w:color="auto" w:fill="auto"/>
        </w:rPr>
        <w:t xml:space="preserve">) Верховного Совета, </w:t>
      </w:r>
      <w:r w:rsidR="00114F38" w:rsidRPr="00BE2F12">
        <w:rPr>
          <w:color w:val="auto"/>
          <w:spacing w:val="-2"/>
        </w:rPr>
        <w:t>депутатов Верховного Совета.</w:t>
      </w:r>
      <w:proofErr w:type="gramEnd"/>
    </w:p>
    <w:p w:rsidR="00290D84" w:rsidRPr="00D007B8" w:rsidRDefault="00290D84" w:rsidP="00316C55">
      <w:pPr>
        <w:spacing w:line="235" w:lineRule="auto"/>
        <w:rPr>
          <w:color w:val="auto"/>
        </w:rPr>
      </w:pPr>
      <w:r w:rsidRPr="00316C55">
        <w:rPr>
          <w:rFonts w:eastAsia="Times New Roman"/>
          <w:spacing w:val="-2"/>
          <w:lang w:eastAsia="ru-RU"/>
        </w:rPr>
        <w:t>В своей деятельности Аппарат руководствуется Конституцией Российской Федерации, федеральными конституционными законами и федеральными законами, Конституцией Республики Хакасия, законами Республики Хакасия, Регламентом Верховного Совета, Положением об Аппарате и иными нормативными документами, регламентирующими деятельность Верховного Совета.</w:t>
      </w:r>
      <w:r w:rsidRPr="00D007B8">
        <w:rPr>
          <w:color w:val="auto"/>
        </w:rPr>
        <w:t xml:space="preserve"> </w:t>
      </w:r>
    </w:p>
    <w:p w:rsidR="005E4B28" w:rsidRPr="00316C55" w:rsidRDefault="005E4B28" w:rsidP="00316C55">
      <w:pPr>
        <w:spacing w:line="235" w:lineRule="auto"/>
        <w:outlineLvl w:val="0"/>
        <w:rPr>
          <w:rFonts w:eastAsia="Times New Roman"/>
          <w:spacing w:val="-2"/>
          <w:lang w:eastAsia="ru-RU"/>
        </w:rPr>
      </w:pPr>
      <w:r w:rsidRPr="00316C55">
        <w:rPr>
          <w:rFonts w:eastAsia="Times New Roman"/>
          <w:color w:val="auto"/>
          <w:spacing w:val="-2"/>
          <w:lang w:eastAsia="ru-RU"/>
        </w:rPr>
        <w:t>Основные задачи и функции</w:t>
      </w:r>
      <w:r w:rsidRPr="00316C55">
        <w:rPr>
          <w:rFonts w:eastAsia="Times New Roman"/>
          <w:spacing w:val="-2"/>
          <w:lang w:eastAsia="ru-RU"/>
        </w:rPr>
        <w:t xml:space="preserve"> Аппарата определяются Законом Республики Хакасия от 19 сентября 1995 года № 46 «О Верховном Совете Республики Хакасия», Регламентом Верховного Совета, иными правовыми актами Верховного Совета, Положением об Аппарате, положениями о соответствующих структурных подразделениях Аппарата и иными правовыми актами Председателя Верховного Совета.</w:t>
      </w:r>
    </w:p>
    <w:p w:rsidR="00DC2BF7" w:rsidRDefault="00DC2BF7" w:rsidP="00DC2BF7">
      <w:pPr>
        <w:spacing w:line="235" w:lineRule="auto"/>
        <w:ind w:firstLine="0"/>
      </w:pPr>
      <w:r>
        <w:t xml:space="preserve">       </w:t>
      </w:r>
      <w:r w:rsidR="00290D84" w:rsidRPr="00316C55">
        <w:t xml:space="preserve">Работа Аппарата </w:t>
      </w:r>
      <w:r>
        <w:t xml:space="preserve">в 2024 году </w:t>
      </w:r>
      <w:r w:rsidR="00290D84" w:rsidRPr="00316C55">
        <w:t>строилась в соответствии</w:t>
      </w:r>
      <w:r>
        <w:t xml:space="preserve"> с утвержденными планами:</w:t>
      </w:r>
    </w:p>
    <w:p w:rsidR="00F551DB" w:rsidRDefault="00DC2BF7" w:rsidP="00DC2BF7">
      <w:pPr>
        <w:spacing w:line="235" w:lineRule="auto"/>
        <w:ind w:firstLine="0"/>
      </w:pPr>
      <w:r>
        <w:t>- планом</w:t>
      </w:r>
      <w:r w:rsidR="00F551DB">
        <w:t xml:space="preserve"> работы Верховного Совета;</w:t>
      </w:r>
      <w:r w:rsidR="00290D84" w:rsidRPr="00316C55">
        <w:t xml:space="preserve"> </w:t>
      </w:r>
    </w:p>
    <w:p w:rsidR="00DC2BF7" w:rsidRDefault="00F551DB" w:rsidP="00DC2BF7">
      <w:pPr>
        <w:spacing w:line="235" w:lineRule="auto"/>
        <w:ind w:firstLine="0"/>
        <w:rPr>
          <w:spacing w:val="-4"/>
        </w:rPr>
      </w:pPr>
      <w:r>
        <w:t xml:space="preserve">- </w:t>
      </w:r>
      <w:r w:rsidR="00290D84" w:rsidRPr="00316C55">
        <w:t>планом законопроектной работы</w:t>
      </w:r>
      <w:r w:rsidRPr="00F551DB">
        <w:t xml:space="preserve"> Верховного Совета</w:t>
      </w:r>
      <w:r w:rsidR="00DC2BF7">
        <w:rPr>
          <w:spacing w:val="-4"/>
        </w:rPr>
        <w:t>;</w:t>
      </w:r>
    </w:p>
    <w:p w:rsidR="00DC2BF7" w:rsidRDefault="00DC2BF7" w:rsidP="00DC2BF7">
      <w:pPr>
        <w:spacing w:line="235" w:lineRule="auto"/>
        <w:ind w:firstLine="0"/>
        <w:rPr>
          <w:spacing w:val="-4"/>
        </w:rPr>
      </w:pPr>
      <w:r>
        <w:rPr>
          <w:spacing w:val="-4"/>
        </w:rPr>
        <w:t>- планом контрольной деятельности</w:t>
      </w:r>
      <w:r w:rsidR="00F551DB" w:rsidRPr="00F551DB">
        <w:t xml:space="preserve"> </w:t>
      </w:r>
      <w:r w:rsidR="00F551DB" w:rsidRPr="00F551DB">
        <w:rPr>
          <w:spacing w:val="-4"/>
        </w:rPr>
        <w:t>Верховного Совета</w:t>
      </w:r>
      <w:r>
        <w:rPr>
          <w:spacing w:val="-4"/>
        </w:rPr>
        <w:t>;</w:t>
      </w:r>
    </w:p>
    <w:p w:rsidR="00DC2BF7" w:rsidRDefault="00DC2BF7" w:rsidP="00DC2BF7">
      <w:pPr>
        <w:spacing w:line="235" w:lineRule="auto"/>
        <w:ind w:firstLine="0"/>
        <w:rPr>
          <w:spacing w:val="-4"/>
        </w:rPr>
      </w:pPr>
      <w:r>
        <w:rPr>
          <w:spacing w:val="-4"/>
        </w:rPr>
        <w:t>- планом</w:t>
      </w:r>
      <w:r w:rsidR="00290D84" w:rsidRPr="00316C55">
        <w:rPr>
          <w:spacing w:val="-4"/>
        </w:rPr>
        <w:t xml:space="preserve"> проведения мониторинга правопримене</w:t>
      </w:r>
      <w:r>
        <w:rPr>
          <w:spacing w:val="-4"/>
        </w:rPr>
        <w:t>ния законов Республики Хакасия;</w:t>
      </w:r>
    </w:p>
    <w:p w:rsidR="00290D84" w:rsidRPr="00DC2BF7" w:rsidRDefault="00DC2BF7" w:rsidP="00DC2BF7">
      <w:pPr>
        <w:spacing w:line="235" w:lineRule="auto"/>
        <w:ind w:firstLine="0"/>
        <w:rPr>
          <w:spacing w:val="-4"/>
        </w:rPr>
      </w:pPr>
      <w:r>
        <w:rPr>
          <w:spacing w:val="-4"/>
        </w:rPr>
        <w:t>- планом</w:t>
      </w:r>
      <w:r w:rsidR="00290D84" w:rsidRPr="00316C55">
        <w:rPr>
          <w:spacing w:val="-4"/>
        </w:rPr>
        <w:t xml:space="preserve"> работы Аппарата</w:t>
      </w:r>
      <w:r>
        <w:rPr>
          <w:spacing w:val="-4"/>
        </w:rPr>
        <w:t>.</w:t>
      </w:r>
      <w:r w:rsidR="00290D84" w:rsidRPr="00316C55">
        <w:t xml:space="preserve"> </w:t>
      </w:r>
    </w:p>
    <w:p w:rsidR="006B40C1" w:rsidRPr="00BE2F12" w:rsidRDefault="006B40C1" w:rsidP="006B40C1">
      <w:pPr>
        <w:pStyle w:val="Default"/>
        <w:spacing w:line="235" w:lineRule="auto"/>
        <w:ind w:firstLine="567"/>
        <w:jc w:val="both"/>
        <w:rPr>
          <w:color w:val="auto"/>
          <w:sz w:val="28"/>
          <w:szCs w:val="28"/>
        </w:rPr>
      </w:pPr>
      <w:r w:rsidRPr="00BE2F12">
        <w:rPr>
          <w:color w:val="auto"/>
          <w:sz w:val="28"/>
          <w:szCs w:val="28"/>
        </w:rPr>
        <w:t>Качественное и своевременное решение плановых задач и реализация внеочередных мероприятий обеспечивалась за счет оперативной и эффективной координации деятельности структурных подразделений Аппарата. Руководителем Аппарата проводились еженедельные совещания с</w:t>
      </w:r>
      <w:r w:rsidR="00F51469">
        <w:rPr>
          <w:color w:val="auto"/>
          <w:sz w:val="28"/>
          <w:szCs w:val="28"/>
        </w:rPr>
        <w:t>о специалистами комитетов (комиссии) и</w:t>
      </w:r>
      <w:r w:rsidRPr="00BE2F12">
        <w:rPr>
          <w:color w:val="auto"/>
          <w:sz w:val="28"/>
          <w:szCs w:val="28"/>
        </w:rPr>
        <w:t xml:space="preserve"> руководителями </w:t>
      </w:r>
      <w:r w:rsidR="00F51469">
        <w:rPr>
          <w:color w:val="auto"/>
          <w:sz w:val="28"/>
          <w:szCs w:val="28"/>
        </w:rPr>
        <w:t xml:space="preserve">структурных </w:t>
      </w:r>
      <w:r w:rsidRPr="00BE2F12">
        <w:rPr>
          <w:color w:val="auto"/>
          <w:sz w:val="28"/>
          <w:szCs w:val="28"/>
        </w:rPr>
        <w:t>подразделений, на которых рассматривались актуальные вопросы обеспечения деятельности регионального парламента и формулировались поручения в целях их оптимального и комплексного решения.</w:t>
      </w:r>
    </w:p>
    <w:p w:rsidR="000E6D5B" w:rsidRPr="00BE2F12" w:rsidRDefault="009C7660" w:rsidP="003214DA">
      <w:pPr>
        <w:pStyle w:val="Default"/>
        <w:spacing w:line="235" w:lineRule="auto"/>
        <w:ind w:firstLine="567"/>
        <w:jc w:val="both"/>
        <w:rPr>
          <w:color w:val="auto"/>
          <w:sz w:val="28"/>
          <w:szCs w:val="28"/>
        </w:rPr>
      </w:pPr>
      <w:r w:rsidRPr="00BE2F12">
        <w:rPr>
          <w:color w:val="auto"/>
          <w:sz w:val="28"/>
          <w:szCs w:val="28"/>
        </w:rPr>
        <w:t>Одна из приоритетных задач Аппарата – сопровождение законотворческой деятельности Верховного Совета.</w:t>
      </w:r>
    </w:p>
    <w:p w:rsidR="004F5E91" w:rsidRDefault="004F5E91" w:rsidP="004F5E91">
      <w:pPr>
        <w:autoSpaceDE w:val="0"/>
        <w:autoSpaceDN w:val="0"/>
        <w:adjustRightInd w:val="0"/>
        <w:spacing w:line="240" w:lineRule="auto"/>
        <w:rPr>
          <w:color w:val="auto"/>
          <w:shd w:val="clear" w:color="auto" w:fill="auto"/>
        </w:rPr>
      </w:pPr>
      <w:r w:rsidRPr="00316C55">
        <w:rPr>
          <w:color w:val="auto"/>
        </w:rPr>
        <w:t xml:space="preserve">В соответствии со статьей 1 Регламента Верховного Совета </w:t>
      </w:r>
      <w:r>
        <w:rPr>
          <w:color w:val="auto"/>
          <w:shd w:val="clear" w:color="auto" w:fill="auto"/>
        </w:rPr>
        <w:t>о</w:t>
      </w:r>
      <w:r w:rsidRPr="00316C55">
        <w:rPr>
          <w:color w:val="auto"/>
          <w:shd w:val="clear" w:color="auto" w:fill="auto"/>
        </w:rPr>
        <w:t xml:space="preserve">сновной формой работы Верховного Совета является </w:t>
      </w:r>
      <w:r>
        <w:rPr>
          <w:color w:val="auto"/>
          <w:shd w:val="clear" w:color="auto" w:fill="auto"/>
        </w:rPr>
        <w:t xml:space="preserve">сессия </w:t>
      </w:r>
      <w:r w:rsidR="00EA39E3">
        <w:rPr>
          <w:color w:val="auto"/>
          <w:shd w:val="clear" w:color="auto" w:fill="auto"/>
        </w:rPr>
        <w:t>–</w:t>
      </w:r>
      <w:r>
        <w:rPr>
          <w:color w:val="auto"/>
          <w:shd w:val="clear" w:color="auto" w:fill="auto"/>
        </w:rPr>
        <w:t xml:space="preserve"> заседание Верховного Совета, созванное для принятия законов Республики Хакасия и постановлений Верховного Совета, а также для рассмотрения и решения иных вопросов, относящихся к ведению Верховного Совета.</w:t>
      </w:r>
    </w:p>
    <w:p w:rsidR="00FF4079" w:rsidRPr="00BE2F12" w:rsidRDefault="00FF4079" w:rsidP="0050777E">
      <w:pPr>
        <w:autoSpaceDE w:val="0"/>
        <w:autoSpaceDN w:val="0"/>
        <w:adjustRightInd w:val="0"/>
        <w:spacing w:line="240" w:lineRule="auto"/>
        <w:rPr>
          <w:color w:val="auto"/>
        </w:rPr>
      </w:pPr>
      <w:r w:rsidRPr="00316C55">
        <w:rPr>
          <w:color w:val="auto"/>
          <w:shd w:val="clear" w:color="auto" w:fill="auto"/>
        </w:rPr>
        <w:lastRenderedPageBreak/>
        <w:t xml:space="preserve">В 2024 году </w:t>
      </w:r>
      <w:r w:rsidRPr="00BE2F12">
        <w:rPr>
          <w:color w:val="auto"/>
          <w:shd w:val="clear" w:color="auto" w:fill="auto"/>
        </w:rPr>
        <w:t xml:space="preserve">Аппаратом обеспечено проведение </w:t>
      </w:r>
      <w:r w:rsidRPr="00BE2F12">
        <w:rPr>
          <w:color w:val="auto"/>
        </w:rPr>
        <w:t>13 заседаний (в том числе 3 – внеочередных), 25 заседаний Президиума Верховного Совета, 2 публичных слушани</w:t>
      </w:r>
      <w:r w:rsidR="001039A2">
        <w:rPr>
          <w:color w:val="auto"/>
        </w:rPr>
        <w:t>й</w:t>
      </w:r>
      <w:r w:rsidRPr="00BE2F12">
        <w:rPr>
          <w:color w:val="auto"/>
        </w:rPr>
        <w:t>.</w:t>
      </w:r>
    </w:p>
    <w:p w:rsidR="00FF4079" w:rsidRPr="00316C55" w:rsidRDefault="001E12D1" w:rsidP="0050777E">
      <w:pPr>
        <w:autoSpaceDE w:val="0"/>
        <w:autoSpaceDN w:val="0"/>
        <w:adjustRightInd w:val="0"/>
        <w:spacing w:line="240" w:lineRule="auto"/>
        <w:rPr>
          <w:color w:val="auto"/>
        </w:rPr>
      </w:pPr>
      <w:r w:rsidRPr="00BE2F12">
        <w:rPr>
          <w:color w:val="auto"/>
          <w:shd w:val="clear" w:color="auto" w:fill="auto"/>
        </w:rPr>
        <w:t>Оказано необходимое содействие в</w:t>
      </w:r>
      <w:r w:rsidR="00FF4079" w:rsidRPr="00BE2F12">
        <w:rPr>
          <w:color w:val="auto"/>
          <w:shd w:val="clear" w:color="auto" w:fill="auto"/>
        </w:rPr>
        <w:t xml:space="preserve"> проведени</w:t>
      </w:r>
      <w:r w:rsidRPr="00BE2F12">
        <w:rPr>
          <w:color w:val="auto"/>
          <w:shd w:val="clear" w:color="auto" w:fill="auto"/>
        </w:rPr>
        <w:t>и</w:t>
      </w:r>
      <w:r w:rsidR="00FF4079" w:rsidRPr="00BE2F12">
        <w:rPr>
          <w:color w:val="auto"/>
          <w:shd w:val="clear" w:color="auto" w:fill="auto"/>
        </w:rPr>
        <w:t xml:space="preserve"> заседаний </w:t>
      </w:r>
      <w:r w:rsidR="00FF4079" w:rsidRPr="00BE2F12">
        <w:rPr>
          <w:color w:val="auto"/>
        </w:rPr>
        <w:t>экспертн</w:t>
      </w:r>
      <w:r w:rsidRPr="00BE2F12">
        <w:rPr>
          <w:color w:val="auto"/>
        </w:rPr>
        <w:t>ых советов при Верховном Совете</w:t>
      </w:r>
      <w:r w:rsidR="00FF4079" w:rsidRPr="00BE2F12">
        <w:rPr>
          <w:color w:val="auto"/>
        </w:rPr>
        <w:t xml:space="preserve">, </w:t>
      </w:r>
      <w:r w:rsidR="00FF4079" w:rsidRPr="00316C55">
        <w:rPr>
          <w:color w:val="auto"/>
        </w:rPr>
        <w:t>совещани</w:t>
      </w:r>
      <w:r w:rsidR="00FF4079">
        <w:rPr>
          <w:color w:val="auto"/>
        </w:rPr>
        <w:t>й</w:t>
      </w:r>
      <w:r w:rsidR="00FF4079" w:rsidRPr="00316C55">
        <w:rPr>
          <w:color w:val="auto"/>
        </w:rPr>
        <w:t xml:space="preserve">, </w:t>
      </w:r>
      <w:r w:rsidR="004F5E91">
        <w:rPr>
          <w:color w:val="auto"/>
        </w:rPr>
        <w:t>рабочих встреч и иных мероприятий,</w:t>
      </w:r>
      <w:r w:rsidR="00FF4079" w:rsidRPr="00316C55">
        <w:rPr>
          <w:color w:val="auto"/>
        </w:rPr>
        <w:t xml:space="preserve"> проводимы</w:t>
      </w:r>
      <w:r w:rsidR="00FF4079">
        <w:rPr>
          <w:color w:val="auto"/>
        </w:rPr>
        <w:t>х</w:t>
      </w:r>
      <w:r w:rsidR="00FF4079" w:rsidRPr="00316C55">
        <w:rPr>
          <w:color w:val="auto"/>
        </w:rPr>
        <w:t xml:space="preserve"> с участием Председателя Верховного Совета, его заместителей и депутатов Верховного Совета.</w:t>
      </w:r>
    </w:p>
    <w:p w:rsidR="00FF4079" w:rsidRPr="00316C55" w:rsidRDefault="00FF4079" w:rsidP="0050777E">
      <w:pPr>
        <w:spacing w:line="240" w:lineRule="auto"/>
        <w:rPr>
          <w:rFonts w:eastAsia="Times New Roman"/>
          <w:lang w:eastAsia="ru-RU"/>
        </w:rPr>
      </w:pPr>
      <w:proofErr w:type="gramStart"/>
      <w:r w:rsidRPr="00316C55">
        <w:rPr>
          <w:rFonts w:eastAsia="Times New Roman"/>
          <w:lang w:eastAsia="ru-RU"/>
        </w:rPr>
        <w:t xml:space="preserve">В соответствии с планом законопроектной </w:t>
      </w:r>
      <w:r w:rsidR="00487EBC">
        <w:rPr>
          <w:rFonts w:eastAsia="Times New Roman"/>
          <w:lang w:eastAsia="ru-RU"/>
        </w:rPr>
        <w:t>работы</w:t>
      </w:r>
      <w:r w:rsidRPr="00316C55">
        <w:rPr>
          <w:rFonts w:eastAsia="Times New Roman"/>
          <w:lang w:eastAsia="ru-RU"/>
        </w:rPr>
        <w:t xml:space="preserve"> Верховного Совета на 2024 год при участии специалистов </w:t>
      </w:r>
      <w:r w:rsidR="00193803">
        <w:rPr>
          <w:rFonts w:eastAsia="Times New Roman"/>
          <w:lang w:eastAsia="ru-RU"/>
        </w:rPr>
        <w:t xml:space="preserve">Аппарата в </w:t>
      </w:r>
      <w:r w:rsidRPr="00316C55">
        <w:rPr>
          <w:rFonts w:eastAsia="Times New Roman"/>
          <w:lang w:eastAsia="ru-RU"/>
        </w:rPr>
        <w:t>комитет</w:t>
      </w:r>
      <w:r w:rsidR="00193803">
        <w:rPr>
          <w:rFonts w:eastAsia="Times New Roman"/>
          <w:lang w:eastAsia="ru-RU"/>
        </w:rPr>
        <w:t>ах</w:t>
      </w:r>
      <w:r w:rsidRPr="00316C55">
        <w:rPr>
          <w:rFonts w:eastAsia="Times New Roman"/>
          <w:lang w:eastAsia="ru-RU"/>
        </w:rPr>
        <w:t xml:space="preserve"> (комиссии) </w:t>
      </w:r>
      <w:r w:rsidR="00193803">
        <w:rPr>
          <w:rFonts w:eastAsia="Times New Roman"/>
          <w:lang w:eastAsia="ru-RU"/>
        </w:rPr>
        <w:t>Верховного Совета</w:t>
      </w:r>
      <w:r w:rsidRPr="00316C55">
        <w:rPr>
          <w:rFonts w:eastAsia="Times New Roman"/>
          <w:lang w:eastAsia="ru-RU"/>
        </w:rPr>
        <w:t xml:space="preserve"> </w:t>
      </w:r>
      <w:r w:rsidR="008C1D38" w:rsidRPr="00BE2F12">
        <w:rPr>
          <w:rFonts w:eastAsia="Times New Roman"/>
          <w:color w:val="auto"/>
          <w:lang w:eastAsia="ru-RU"/>
        </w:rPr>
        <w:t xml:space="preserve">подготовлено к </w:t>
      </w:r>
      <w:r w:rsidRPr="00BE2F12">
        <w:rPr>
          <w:rFonts w:eastAsia="Times New Roman"/>
          <w:color w:val="auto"/>
          <w:lang w:eastAsia="ru-RU"/>
        </w:rPr>
        <w:t>рассмотрен</w:t>
      </w:r>
      <w:r w:rsidR="008C1D38" w:rsidRPr="00BE2F12">
        <w:rPr>
          <w:rFonts w:eastAsia="Times New Roman"/>
          <w:color w:val="auto"/>
          <w:lang w:eastAsia="ru-RU"/>
        </w:rPr>
        <w:t>ию</w:t>
      </w:r>
      <w:r w:rsidRPr="00BE2F12">
        <w:rPr>
          <w:rFonts w:eastAsia="Times New Roman"/>
          <w:color w:val="auto"/>
          <w:lang w:eastAsia="ru-RU"/>
        </w:rPr>
        <w:t xml:space="preserve"> 132 законопроекта, </w:t>
      </w:r>
      <w:r w:rsidR="008C1D38" w:rsidRPr="00BE2F12">
        <w:rPr>
          <w:rFonts w:eastAsia="Times New Roman"/>
          <w:color w:val="auto"/>
          <w:lang w:eastAsia="ru-RU"/>
        </w:rPr>
        <w:t>в результате чего Верховным Советом</w:t>
      </w:r>
      <w:r w:rsidRPr="00BE2F12">
        <w:rPr>
          <w:rFonts w:eastAsia="Times New Roman"/>
          <w:color w:val="auto"/>
          <w:lang w:eastAsia="ru-RU"/>
        </w:rPr>
        <w:t xml:space="preserve"> </w:t>
      </w:r>
      <w:r w:rsidRPr="00316C55">
        <w:rPr>
          <w:rFonts w:eastAsia="Times New Roman"/>
          <w:lang w:eastAsia="ru-RU"/>
        </w:rPr>
        <w:t xml:space="preserve">принято 111 законов Республики Хакасия, включая </w:t>
      </w:r>
      <w:r w:rsidR="00193803">
        <w:rPr>
          <w:rFonts w:eastAsia="Times New Roman"/>
          <w:lang w:eastAsia="ru-RU"/>
        </w:rPr>
        <w:t xml:space="preserve">13 </w:t>
      </w:r>
      <w:r w:rsidRPr="00316C55">
        <w:rPr>
          <w:rFonts w:eastAsia="Times New Roman"/>
          <w:lang w:eastAsia="ru-RU"/>
        </w:rPr>
        <w:t>базовы</w:t>
      </w:r>
      <w:r w:rsidR="00193803">
        <w:rPr>
          <w:rFonts w:eastAsia="Times New Roman"/>
          <w:lang w:eastAsia="ru-RU"/>
        </w:rPr>
        <w:t>х</w:t>
      </w:r>
      <w:r w:rsidRPr="00316C55">
        <w:rPr>
          <w:rFonts w:eastAsia="Times New Roman"/>
          <w:lang w:eastAsia="ru-RU"/>
        </w:rPr>
        <w:t xml:space="preserve"> закон</w:t>
      </w:r>
      <w:r w:rsidR="00193803">
        <w:rPr>
          <w:rFonts w:eastAsia="Times New Roman"/>
          <w:lang w:eastAsia="ru-RU"/>
        </w:rPr>
        <w:t>ов</w:t>
      </w:r>
      <w:r w:rsidRPr="00316C55">
        <w:rPr>
          <w:rFonts w:eastAsia="Times New Roman"/>
          <w:lang w:eastAsia="ru-RU"/>
        </w:rPr>
        <w:t xml:space="preserve">, </w:t>
      </w:r>
      <w:r w:rsidRPr="00316C55">
        <w:rPr>
          <w:rFonts w:eastAsia="Times New Roman"/>
          <w:color w:val="000000"/>
          <w:lang w:eastAsia="ru-RU"/>
        </w:rPr>
        <w:t>а также внесени</w:t>
      </w:r>
      <w:r w:rsidR="008C1D38">
        <w:rPr>
          <w:rFonts w:eastAsia="Times New Roman"/>
          <w:color w:val="000000"/>
          <w:lang w:eastAsia="ru-RU"/>
        </w:rPr>
        <w:t>е</w:t>
      </w:r>
      <w:r w:rsidRPr="00316C55">
        <w:rPr>
          <w:rFonts w:eastAsia="Times New Roman"/>
          <w:color w:val="000000"/>
          <w:lang w:eastAsia="ru-RU"/>
        </w:rPr>
        <w:t xml:space="preserve"> изменений в действующие законы в связи с необходимостью приведения в соответствие с требованиями федерального законодательства</w:t>
      </w:r>
      <w:r w:rsidRPr="00316C55">
        <w:rPr>
          <w:rFonts w:eastAsia="Times New Roman"/>
          <w:lang w:eastAsia="ru-RU"/>
        </w:rPr>
        <w:t>.</w:t>
      </w:r>
      <w:proofErr w:type="gramEnd"/>
      <w:r w:rsidRPr="00316C55">
        <w:rPr>
          <w:rFonts w:eastAsia="Times New Roman"/>
          <w:lang w:eastAsia="ru-RU"/>
        </w:rPr>
        <w:t xml:space="preserve"> </w:t>
      </w:r>
      <w:r w:rsidR="00BE2F12">
        <w:rPr>
          <w:rFonts w:eastAsia="Times New Roman"/>
          <w:lang w:eastAsia="ru-RU"/>
        </w:rPr>
        <w:t xml:space="preserve">После принятия законов специалистами Аппарата проводилась работа по оформлению законов и направлению их Главе Республики Хакасия – Председателю Правительства Республики Хакасия для подписания и обнародования. </w:t>
      </w:r>
    </w:p>
    <w:p w:rsidR="00FF4079" w:rsidRPr="00BE2F12" w:rsidRDefault="008C1D38" w:rsidP="0050777E">
      <w:pPr>
        <w:autoSpaceDE w:val="0"/>
        <w:autoSpaceDN w:val="0"/>
        <w:adjustRightInd w:val="0"/>
        <w:spacing w:line="240" w:lineRule="auto"/>
        <w:rPr>
          <w:color w:val="auto"/>
        </w:rPr>
      </w:pPr>
      <w:r w:rsidRPr="00BE2F12">
        <w:rPr>
          <w:color w:val="auto"/>
        </w:rPr>
        <w:t xml:space="preserve">Кроме того, </w:t>
      </w:r>
      <w:r w:rsidR="00BE2F12" w:rsidRPr="00BE2F12">
        <w:rPr>
          <w:color w:val="auto"/>
        </w:rPr>
        <w:t xml:space="preserve">Аппаратом </w:t>
      </w:r>
      <w:r w:rsidR="001F74BF" w:rsidRPr="00BE2F12">
        <w:rPr>
          <w:color w:val="auto"/>
        </w:rPr>
        <w:t>подготовлено к рассмотрению</w:t>
      </w:r>
      <w:r w:rsidR="00BE2F12" w:rsidRPr="00BE2F12">
        <w:rPr>
          <w:color w:val="auto"/>
        </w:rPr>
        <w:t xml:space="preserve"> 332 постановления Верховного Совета и 209 постановлений Президиума</w:t>
      </w:r>
      <w:r w:rsidR="00F3480B" w:rsidRPr="00F3480B">
        <w:t xml:space="preserve"> </w:t>
      </w:r>
      <w:r w:rsidR="00F3480B" w:rsidRPr="00F3480B">
        <w:rPr>
          <w:color w:val="auto"/>
        </w:rPr>
        <w:t>Верховного Совета</w:t>
      </w:r>
      <w:r w:rsidR="00BE2F12" w:rsidRPr="00BE2F12">
        <w:rPr>
          <w:color w:val="auto"/>
        </w:rPr>
        <w:t>.</w:t>
      </w:r>
      <w:r w:rsidR="001F74BF" w:rsidRPr="00BE2F12">
        <w:rPr>
          <w:color w:val="auto"/>
        </w:rPr>
        <w:t xml:space="preserve"> </w:t>
      </w:r>
    </w:p>
    <w:p w:rsidR="00F753C0" w:rsidRPr="00F753C0" w:rsidRDefault="00F753C0" w:rsidP="0050777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753C0">
        <w:rPr>
          <w:color w:val="auto"/>
          <w:sz w:val="28"/>
          <w:szCs w:val="28"/>
        </w:rPr>
        <w:t xml:space="preserve">Принятые постановления своевременно оформлялись и направлялись исполнителям, в вышестоящие органы, </w:t>
      </w:r>
      <w:r w:rsidR="00C7762F">
        <w:rPr>
          <w:color w:val="auto"/>
          <w:sz w:val="28"/>
          <w:szCs w:val="28"/>
        </w:rPr>
        <w:t>а при необходимости –</w:t>
      </w:r>
      <w:r w:rsidRPr="00F753C0">
        <w:rPr>
          <w:color w:val="auto"/>
          <w:sz w:val="28"/>
          <w:szCs w:val="28"/>
        </w:rPr>
        <w:t xml:space="preserve"> в средства массовой информации для </w:t>
      </w:r>
      <w:r w:rsidR="00C7762F">
        <w:rPr>
          <w:color w:val="auto"/>
          <w:sz w:val="28"/>
          <w:szCs w:val="28"/>
        </w:rPr>
        <w:t xml:space="preserve">официального </w:t>
      </w:r>
      <w:r w:rsidRPr="00F753C0">
        <w:rPr>
          <w:color w:val="auto"/>
          <w:sz w:val="28"/>
          <w:szCs w:val="28"/>
        </w:rPr>
        <w:t xml:space="preserve">опубликования. </w:t>
      </w:r>
    </w:p>
    <w:p w:rsidR="00F946E4" w:rsidRPr="00F753C0" w:rsidRDefault="001F74BF" w:rsidP="0050777E">
      <w:pPr>
        <w:pStyle w:val="Default"/>
        <w:ind w:firstLine="567"/>
        <w:jc w:val="both"/>
        <w:rPr>
          <w:noProof/>
          <w:color w:val="auto"/>
          <w:sz w:val="28"/>
          <w:szCs w:val="28"/>
        </w:rPr>
      </w:pPr>
      <w:r w:rsidRPr="00F753C0">
        <w:rPr>
          <w:noProof/>
          <w:color w:val="auto"/>
          <w:sz w:val="28"/>
          <w:szCs w:val="28"/>
        </w:rPr>
        <w:t>Одним из основополагающих нормативных документов, на основании которого строится вся работа Верховного Совета</w:t>
      </w:r>
      <w:r w:rsidR="006E38CF">
        <w:rPr>
          <w:noProof/>
          <w:color w:val="auto"/>
          <w:sz w:val="28"/>
          <w:szCs w:val="28"/>
        </w:rPr>
        <w:t>,</w:t>
      </w:r>
      <w:r w:rsidRPr="00F753C0">
        <w:rPr>
          <w:noProof/>
          <w:color w:val="auto"/>
          <w:sz w:val="28"/>
          <w:szCs w:val="28"/>
        </w:rPr>
        <w:t xml:space="preserve"> является </w:t>
      </w:r>
      <w:r w:rsidR="00290D84" w:rsidRPr="00F753C0">
        <w:rPr>
          <w:noProof/>
          <w:color w:val="auto"/>
          <w:sz w:val="28"/>
          <w:szCs w:val="28"/>
        </w:rPr>
        <w:t>Регламент Верховного Совета</w:t>
      </w:r>
      <w:r w:rsidRPr="00F753C0">
        <w:rPr>
          <w:noProof/>
          <w:color w:val="auto"/>
          <w:sz w:val="28"/>
          <w:szCs w:val="28"/>
        </w:rPr>
        <w:t>.</w:t>
      </w:r>
      <w:r w:rsidR="00290D84" w:rsidRPr="00F753C0">
        <w:rPr>
          <w:noProof/>
          <w:color w:val="auto"/>
          <w:sz w:val="28"/>
          <w:szCs w:val="28"/>
        </w:rPr>
        <w:t xml:space="preserve"> </w:t>
      </w:r>
    </w:p>
    <w:p w:rsidR="00290D84" w:rsidRPr="00316C55" w:rsidRDefault="008A24AD" w:rsidP="0050777E">
      <w:pPr>
        <w:pStyle w:val="Default"/>
        <w:ind w:firstLine="567"/>
        <w:jc w:val="both"/>
        <w:rPr>
          <w:color w:val="131313"/>
          <w:spacing w:val="6"/>
          <w:sz w:val="28"/>
          <w:szCs w:val="28"/>
          <w:shd w:val="clear" w:color="auto" w:fill="FFFFFF"/>
        </w:rPr>
      </w:pPr>
      <w:r w:rsidRPr="00316C55">
        <w:rPr>
          <w:noProof/>
          <w:color w:val="auto"/>
          <w:sz w:val="28"/>
          <w:szCs w:val="28"/>
        </w:rPr>
        <w:t>Предыдущий</w:t>
      </w:r>
      <w:r w:rsidRPr="00316C55">
        <w:rPr>
          <w:noProof/>
          <w:color w:val="FF0000"/>
          <w:sz w:val="28"/>
          <w:szCs w:val="28"/>
        </w:rPr>
        <w:t xml:space="preserve"> </w:t>
      </w:r>
      <w:r w:rsidRPr="00316C55">
        <w:rPr>
          <w:noProof/>
          <w:sz w:val="28"/>
          <w:szCs w:val="28"/>
        </w:rPr>
        <w:t>Р</w:t>
      </w:r>
      <w:r w:rsidR="00290D84" w:rsidRPr="00316C55">
        <w:rPr>
          <w:noProof/>
          <w:sz w:val="28"/>
          <w:szCs w:val="28"/>
        </w:rPr>
        <w:t xml:space="preserve">егламент был разработан и утвержден в 1997 году. </w:t>
      </w:r>
      <w:r w:rsidR="00D87335" w:rsidRPr="00316C55">
        <w:rPr>
          <w:noProof/>
          <w:sz w:val="28"/>
          <w:szCs w:val="28"/>
        </w:rPr>
        <w:t>Комиссия по Регламенту, мандатным вопросам и депутатской этике совместно со специали</w:t>
      </w:r>
      <w:r w:rsidR="006E38CF">
        <w:rPr>
          <w:noProof/>
          <w:sz w:val="28"/>
          <w:szCs w:val="28"/>
        </w:rPr>
        <w:t>стами правового отдела Аппарата и</w:t>
      </w:r>
      <w:r w:rsidR="00D87335" w:rsidRPr="00316C55">
        <w:rPr>
          <w:noProof/>
          <w:sz w:val="28"/>
          <w:szCs w:val="28"/>
        </w:rPr>
        <w:t xml:space="preserve"> при</w:t>
      </w:r>
      <w:r w:rsidR="007946D8" w:rsidRPr="00316C55">
        <w:rPr>
          <w:noProof/>
          <w:sz w:val="28"/>
          <w:szCs w:val="28"/>
        </w:rPr>
        <w:t xml:space="preserve"> </w:t>
      </w:r>
      <w:r w:rsidR="00D87335" w:rsidRPr="00316C55">
        <w:rPr>
          <w:noProof/>
          <w:sz w:val="28"/>
          <w:szCs w:val="28"/>
        </w:rPr>
        <w:t>непосредственном участии заместителя руководителя Аппарата</w:t>
      </w:r>
      <w:r w:rsidR="00F946E4" w:rsidRPr="00316C55">
        <w:rPr>
          <w:noProof/>
          <w:spacing w:val="-4"/>
          <w:sz w:val="28"/>
          <w:szCs w:val="28"/>
        </w:rPr>
        <w:t xml:space="preserve"> </w:t>
      </w:r>
      <w:r w:rsidR="00F946E4" w:rsidRPr="00316C55">
        <w:rPr>
          <w:noProof/>
          <w:sz w:val="28"/>
          <w:szCs w:val="28"/>
        </w:rPr>
        <w:t>провели большую работу</w:t>
      </w:r>
      <w:r w:rsidR="00F946E4" w:rsidRPr="00316C55">
        <w:rPr>
          <w:noProof/>
          <w:spacing w:val="-4"/>
          <w:sz w:val="28"/>
          <w:szCs w:val="28"/>
        </w:rPr>
        <w:t xml:space="preserve"> по разработке нового Регламента,</w:t>
      </w:r>
      <w:r w:rsidR="00D87335" w:rsidRPr="00316C55">
        <w:rPr>
          <w:noProof/>
          <w:spacing w:val="-4"/>
          <w:sz w:val="28"/>
          <w:szCs w:val="28"/>
        </w:rPr>
        <w:t xml:space="preserve"> </w:t>
      </w:r>
      <w:r w:rsidR="00290D84" w:rsidRPr="00316C55">
        <w:rPr>
          <w:noProof/>
          <w:spacing w:val="-4"/>
          <w:sz w:val="28"/>
          <w:szCs w:val="28"/>
        </w:rPr>
        <w:t xml:space="preserve">в котором был учтен </w:t>
      </w:r>
      <w:r w:rsidR="00290D84" w:rsidRPr="00316C55">
        <w:rPr>
          <w:color w:val="auto"/>
          <w:spacing w:val="-4"/>
          <w:sz w:val="28"/>
          <w:szCs w:val="28"/>
        </w:rPr>
        <w:t>концептуально новый подход к организации законодательного процесса в Республике Хакасия.</w:t>
      </w:r>
      <w:r w:rsidR="00290D84" w:rsidRPr="00316C55">
        <w:rPr>
          <w:spacing w:val="-4"/>
          <w:sz w:val="28"/>
          <w:szCs w:val="28"/>
        </w:rPr>
        <w:t xml:space="preserve"> </w:t>
      </w:r>
      <w:r w:rsidR="00290D84" w:rsidRPr="00316C55">
        <w:rPr>
          <w:color w:val="131313"/>
          <w:spacing w:val="6"/>
          <w:sz w:val="28"/>
          <w:szCs w:val="28"/>
          <w:shd w:val="clear" w:color="auto" w:fill="FFFFFF"/>
        </w:rPr>
        <w:t xml:space="preserve">Итогом </w:t>
      </w:r>
      <w:r w:rsidR="00832F40" w:rsidRPr="00F753C0">
        <w:rPr>
          <w:color w:val="auto"/>
          <w:spacing w:val="6"/>
          <w:sz w:val="28"/>
          <w:szCs w:val="28"/>
          <w:shd w:val="clear" w:color="auto" w:fill="FFFFFF"/>
        </w:rPr>
        <w:t>работы</w:t>
      </w:r>
      <w:r w:rsidR="00832F40">
        <w:rPr>
          <w:color w:val="131313"/>
          <w:spacing w:val="6"/>
          <w:sz w:val="28"/>
          <w:szCs w:val="28"/>
          <w:shd w:val="clear" w:color="auto" w:fill="FFFFFF"/>
        </w:rPr>
        <w:t xml:space="preserve"> </w:t>
      </w:r>
      <w:r w:rsidR="00290D84" w:rsidRPr="00316C55">
        <w:rPr>
          <w:color w:val="131313"/>
          <w:spacing w:val="6"/>
          <w:sz w:val="28"/>
          <w:szCs w:val="28"/>
          <w:shd w:val="clear" w:color="auto" w:fill="FFFFFF"/>
        </w:rPr>
        <w:t xml:space="preserve">стало принятие </w:t>
      </w:r>
      <w:r w:rsidR="006E38CF">
        <w:rPr>
          <w:color w:val="131313"/>
          <w:spacing w:val="6"/>
          <w:sz w:val="28"/>
          <w:szCs w:val="28"/>
          <w:shd w:val="clear" w:color="auto" w:fill="FFFFFF"/>
        </w:rPr>
        <w:t>п</w:t>
      </w:r>
      <w:r w:rsidR="00290D84" w:rsidRPr="00316C55">
        <w:rPr>
          <w:color w:val="131313"/>
          <w:spacing w:val="6"/>
          <w:sz w:val="28"/>
          <w:szCs w:val="28"/>
          <w:shd w:val="clear" w:color="auto" w:fill="FFFFFF"/>
        </w:rPr>
        <w:t>остановления Верховного Совета от 01</w:t>
      </w:r>
      <w:r w:rsidR="001C1C02">
        <w:rPr>
          <w:color w:val="131313"/>
          <w:spacing w:val="6"/>
          <w:sz w:val="28"/>
          <w:szCs w:val="28"/>
          <w:shd w:val="clear" w:color="auto" w:fill="FFFFFF"/>
        </w:rPr>
        <w:t xml:space="preserve"> марта </w:t>
      </w:r>
      <w:r w:rsidR="00290D84" w:rsidRPr="00316C55">
        <w:rPr>
          <w:color w:val="131313"/>
          <w:spacing w:val="6"/>
          <w:sz w:val="28"/>
          <w:szCs w:val="28"/>
          <w:shd w:val="clear" w:color="auto" w:fill="FFFFFF"/>
        </w:rPr>
        <w:t>2024</w:t>
      </w:r>
      <w:r w:rsidR="001C1C02">
        <w:rPr>
          <w:color w:val="131313"/>
          <w:spacing w:val="6"/>
          <w:sz w:val="28"/>
          <w:szCs w:val="28"/>
          <w:shd w:val="clear" w:color="auto" w:fill="FFFFFF"/>
        </w:rPr>
        <w:t xml:space="preserve"> года</w:t>
      </w:r>
      <w:r w:rsidR="00290D84" w:rsidRPr="00316C55">
        <w:rPr>
          <w:color w:val="131313"/>
          <w:spacing w:val="6"/>
          <w:sz w:val="28"/>
          <w:szCs w:val="28"/>
          <w:shd w:val="clear" w:color="auto" w:fill="FFFFFF"/>
        </w:rPr>
        <w:t xml:space="preserve"> № 186-6 «О Регламенте Верховного Совета Республики Хакасия». </w:t>
      </w:r>
    </w:p>
    <w:p w:rsidR="00EA0D31" w:rsidRDefault="00EA0D31" w:rsidP="0050777E">
      <w:pPr>
        <w:spacing w:line="240" w:lineRule="auto"/>
        <w:rPr>
          <w:color w:val="auto"/>
        </w:rPr>
      </w:pPr>
      <w:r w:rsidRPr="00524C74">
        <w:rPr>
          <w:color w:val="auto"/>
        </w:rPr>
        <w:t xml:space="preserve">За отчетный период </w:t>
      </w:r>
      <w:r w:rsidRPr="00F753C0">
        <w:rPr>
          <w:color w:val="auto"/>
        </w:rPr>
        <w:t>специалист</w:t>
      </w:r>
      <w:r w:rsidR="00832F40" w:rsidRPr="00F753C0">
        <w:rPr>
          <w:color w:val="auto"/>
        </w:rPr>
        <w:t>ами</w:t>
      </w:r>
      <w:r w:rsidRPr="00F753C0">
        <w:rPr>
          <w:color w:val="auto"/>
        </w:rPr>
        <w:t xml:space="preserve"> </w:t>
      </w:r>
      <w:r w:rsidR="00746567">
        <w:rPr>
          <w:color w:val="auto"/>
        </w:rPr>
        <w:t xml:space="preserve">Аппарата в </w:t>
      </w:r>
      <w:r w:rsidRPr="00F753C0">
        <w:rPr>
          <w:color w:val="auto"/>
        </w:rPr>
        <w:t>комитет</w:t>
      </w:r>
      <w:r w:rsidR="00746567">
        <w:rPr>
          <w:color w:val="auto"/>
        </w:rPr>
        <w:t>ах</w:t>
      </w:r>
      <w:r w:rsidRPr="00F753C0">
        <w:rPr>
          <w:color w:val="auto"/>
        </w:rPr>
        <w:t xml:space="preserve"> (комиссии) Верховного Совета </w:t>
      </w:r>
      <w:r w:rsidR="00832F40" w:rsidRPr="00F753C0">
        <w:rPr>
          <w:color w:val="auto"/>
        </w:rPr>
        <w:t xml:space="preserve">обеспечены подготовка и </w:t>
      </w:r>
      <w:r w:rsidRPr="00F753C0">
        <w:rPr>
          <w:color w:val="auto"/>
        </w:rPr>
        <w:t>проведен</w:t>
      </w:r>
      <w:r w:rsidR="00832F40" w:rsidRPr="00F753C0">
        <w:rPr>
          <w:color w:val="auto"/>
        </w:rPr>
        <w:t>ие</w:t>
      </w:r>
      <w:r w:rsidRPr="00F753C0">
        <w:rPr>
          <w:color w:val="auto"/>
        </w:rPr>
        <w:t xml:space="preserve"> </w:t>
      </w:r>
      <w:r w:rsidRPr="008332CF">
        <w:rPr>
          <w:color w:val="auto"/>
        </w:rPr>
        <w:t>145</w:t>
      </w:r>
      <w:r w:rsidRPr="00524C74">
        <w:rPr>
          <w:b/>
          <w:color w:val="auto"/>
        </w:rPr>
        <w:t xml:space="preserve"> </w:t>
      </w:r>
      <w:r w:rsidRPr="00524C74">
        <w:rPr>
          <w:color w:val="auto"/>
        </w:rPr>
        <w:t>заседаний</w:t>
      </w:r>
      <w:r w:rsidR="006F54CA">
        <w:rPr>
          <w:color w:val="auto"/>
        </w:rPr>
        <w:t xml:space="preserve"> комитетов (комиссии)</w:t>
      </w:r>
      <w:r w:rsidRPr="00524C74">
        <w:rPr>
          <w:color w:val="auto"/>
        </w:rPr>
        <w:t>,</w:t>
      </w:r>
      <w:r>
        <w:rPr>
          <w:color w:val="auto"/>
        </w:rPr>
        <w:t xml:space="preserve"> в том числе </w:t>
      </w:r>
      <w:r w:rsidRPr="008332CF">
        <w:rPr>
          <w:color w:val="auto"/>
        </w:rPr>
        <w:t>15</w:t>
      </w:r>
      <w:r>
        <w:rPr>
          <w:color w:val="auto"/>
        </w:rPr>
        <w:t xml:space="preserve"> выездных, </w:t>
      </w:r>
      <w:r w:rsidR="00832F40">
        <w:rPr>
          <w:color w:val="auto"/>
        </w:rPr>
        <w:t xml:space="preserve">на которых </w:t>
      </w:r>
      <w:r w:rsidRPr="00524C74">
        <w:rPr>
          <w:color w:val="auto"/>
        </w:rPr>
        <w:t xml:space="preserve">рассмотрено </w:t>
      </w:r>
      <w:r w:rsidRPr="008332CF">
        <w:rPr>
          <w:color w:val="auto"/>
        </w:rPr>
        <w:t xml:space="preserve">477 </w:t>
      </w:r>
      <w:r w:rsidRPr="00524C74">
        <w:rPr>
          <w:color w:val="auto"/>
        </w:rPr>
        <w:t>вопросов.</w:t>
      </w:r>
      <w:r>
        <w:rPr>
          <w:color w:val="auto"/>
        </w:rPr>
        <w:t xml:space="preserve"> </w:t>
      </w:r>
    </w:p>
    <w:p w:rsidR="006D39BA" w:rsidRPr="006D39BA" w:rsidRDefault="006D39BA" w:rsidP="00EA0D31">
      <w:pPr>
        <w:spacing w:line="240" w:lineRule="auto"/>
        <w:rPr>
          <w:color w:val="auto"/>
          <w:sz w:val="16"/>
          <w:szCs w:val="16"/>
        </w:rPr>
      </w:pPr>
    </w:p>
    <w:p w:rsidR="00EA0D31" w:rsidRPr="00296EF9" w:rsidRDefault="00AC1439" w:rsidP="00EA0D31">
      <w:pPr>
        <w:spacing w:line="259" w:lineRule="auto"/>
        <w:rPr>
          <w:color w:val="C00000"/>
        </w:rPr>
      </w:pPr>
      <w:r>
        <w:rPr>
          <w:rFonts w:eastAsia="Times New Roman"/>
          <w:noProof/>
          <w:color w:val="000000"/>
          <w:lang w:eastAsia="ru-RU"/>
        </w:rPr>
        <w:lastRenderedPageBreak/>
        <w:drawing>
          <wp:inline distT="0" distB="0" distL="0" distR="0" wp14:anchorId="212CFF84" wp14:editId="56533774">
            <wp:extent cx="5854700" cy="37719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734D" w:rsidRPr="000D4F49" w:rsidRDefault="001F734D" w:rsidP="00A34FF2">
      <w:pPr>
        <w:pStyle w:val="a5"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A3881" w:rsidRDefault="00C606CD" w:rsidP="0050777E">
      <w:pPr>
        <w:autoSpaceDE w:val="0"/>
        <w:autoSpaceDN w:val="0"/>
        <w:adjustRightInd w:val="0"/>
        <w:spacing w:line="228" w:lineRule="auto"/>
        <w:ind w:firstLine="709"/>
        <w:rPr>
          <w:color w:val="auto"/>
        </w:rPr>
      </w:pPr>
      <w:r w:rsidRPr="00F946E4">
        <w:rPr>
          <w:color w:val="auto"/>
        </w:rPr>
        <w:t xml:space="preserve">В целях подготовки проведения заседаний </w:t>
      </w:r>
      <w:r w:rsidR="00BF42E5" w:rsidRPr="00F946E4">
        <w:rPr>
          <w:color w:val="auto"/>
        </w:rPr>
        <w:t>Верховного Совета</w:t>
      </w:r>
      <w:r w:rsidR="00573AEB" w:rsidRPr="00F946E4">
        <w:rPr>
          <w:color w:val="auto"/>
        </w:rPr>
        <w:t xml:space="preserve">, </w:t>
      </w:r>
      <w:r w:rsidR="00BF42E5" w:rsidRPr="00F946E4">
        <w:rPr>
          <w:color w:val="auto"/>
        </w:rPr>
        <w:t>Президиума Верховного Совета</w:t>
      </w:r>
      <w:r w:rsidR="001F734D" w:rsidRPr="00F946E4">
        <w:rPr>
          <w:color w:val="auto"/>
        </w:rPr>
        <w:t>,</w:t>
      </w:r>
      <w:r w:rsidR="00BF42E5" w:rsidRPr="00F946E4">
        <w:rPr>
          <w:color w:val="auto"/>
        </w:rPr>
        <w:t xml:space="preserve"> </w:t>
      </w:r>
      <w:r w:rsidR="001F734D" w:rsidRPr="00F946E4">
        <w:rPr>
          <w:color w:val="auto"/>
        </w:rPr>
        <w:t xml:space="preserve">публичных слушаний и иных мероприятий </w:t>
      </w:r>
      <w:r w:rsidRPr="00F946E4">
        <w:rPr>
          <w:color w:val="auto"/>
        </w:rPr>
        <w:t>проведена следующая работа:</w:t>
      </w:r>
      <w:r w:rsidR="00363DFB">
        <w:rPr>
          <w:color w:val="auto"/>
        </w:rPr>
        <w:t xml:space="preserve"> </w:t>
      </w:r>
    </w:p>
    <w:p w:rsidR="00D113F5" w:rsidRDefault="00D113F5" w:rsidP="0050777E">
      <w:pPr>
        <w:autoSpaceDE w:val="0"/>
        <w:autoSpaceDN w:val="0"/>
        <w:adjustRightInd w:val="0"/>
        <w:spacing w:line="228" w:lineRule="auto"/>
        <w:ind w:firstLine="709"/>
        <w:rPr>
          <w:color w:val="auto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75"/>
        <w:gridCol w:w="1560"/>
        <w:gridCol w:w="1417"/>
        <w:gridCol w:w="1134"/>
        <w:gridCol w:w="1383"/>
      </w:tblGrid>
      <w:tr w:rsidR="00E56C6A" w:rsidTr="00B3145E">
        <w:tc>
          <w:tcPr>
            <w:tcW w:w="6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413C9E">
              <w:rPr>
                <w:b/>
                <w:noProof/>
                <w:color w:val="auto"/>
                <w:sz w:val="26"/>
                <w:szCs w:val="26"/>
                <w:shd w:val="clear" w:color="auto" w:fill="auto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9753C" wp14:editId="7C03521D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-2540</wp:posOffset>
                      </wp:positionV>
                      <wp:extent cx="1358265" cy="571500"/>
                      <wp:effectExtent l="0" t="0" r="1333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8265" cy="5715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-.2pt" to="134.7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" strokecolor="black [3213]" strokeweight=".5pt"/>
                  </w:pict>
                </mc:Fallback>
              </mc:AlternateContent>
            </w:r>
            <w:r w:rsidR="004D1F63">
              <w:rPr>
                <w:b/>
                <w:color w:val="auto"/>
                <w:sz w:val="26"/>
                <w:szCs w:val="26"/>
              </w:rPr>
              <w:t xml:space="preserve">№ </w:t>
            </w:r>
            <w:proofErr w:type="gramStart"/>
            <w:r w:rsidR="004D1F63">
              <w:rPr>
                <w:b/>
                <w:color w:val="auto"/>
                <w:sz w:val="26"/>
                <w:szCs w:val="26"/>
              </w:rPr>
              <w:t>п</w:t>
            </w:r>
            <w:proofErr w:type="gramEnd"/>
            <w:r w:rsidR="004D1F63">
              <w:rPr>
                <w:b/>
                <w:color w:val="auto"/>
                <w:sz w:val="26"/>
                <w:szCs w:val="26"/>
              </w:rPr>
              <w:t>/</w:t>
            </w:r>
            <w:r w:rsidRPr="00F753C0">
              <w:rPr>
                <w:b/>
                <w:color w:val="auto"/>
                <w:sz w:val="26"/>
                <w:szCs w:val="26"/>
              </w:rPr>
              <w:t>п.</w:t>
            </w:r>
          </w:p>
        </w:tc>
        <w:tc>
          <w:tcPr>
            <w:tcW w:w="212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right="-108" w:firstLine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      м</w:t>
            </w:r>
            <w:r w:rsidRPr="00F753C0">
              <w:rPr>
                <w:b/>
                <w:color w:val="auto"/>
                <w:sz w:val="26"/>
                <w:szCs w:val="26"/>
              </w:rPr>
              <w:t>ероприятия</w:t>
            </w:r>
          </w:p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b/>
                <w:color w:val="auto"/>
                <w:sz w:val="26"/>
                <w:szCs w:val="26"/>
              </w:rPr>
            </w:pPr>
          </w:p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left="-108" w:firstLine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  </w:t>
            </w:r>
            <w:r w:rsidRPr="00F753C0">
              <w:rPr>
                <w:b/>
                <w:color w:val="auto"/>
                <w:sz w:val="26"/>
                <w:szCs w:val="26"/>
              </w:rPr>
              <w:t>выполнено</w:t>
            </w:r>
          </w:p>
        </w:tc>
        <w:tc>
          <w:tcPr>
            <w:tcW w:w="12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right="-61" w:hanging="108"/>
              <w:jc w:val="center"/>
              <w:rPr>
                <w:b/>
                <w:color w:val="auto"/>
                <w:sz w:val="26"/>
                <w:szCs w:val="26"/>
              </w:rPr>
            </w:pPr>
            <w:r w:rsidRPr="00F753C0">
              <w:rPr>
                <w:b/>
                <w:color w:val="auto"/>
                <w:sz w:val="26"/>
                <w:szCs w:val="26"/>
              </w:rPr>
              <w:t xml:space="preserve">заседания </w:t>
            </w:r>
          </w:p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F753C0">
              <w:rPr>
                <w:b/>
                <w:color w:val="auto"/>
                <w:sz w:val="26"/>
                <w:szCs w:val="26"/>
              </w:rPr>
              <w:t>ВС</w:t>
            </w:r>
          </w:p>
        </w:tc>
        <w:tc>
          <w:tcPr>
            <w:tcW w:w="1560" w:type="dxa"/>
          </w:tcPr>
          <w:p w:rsidR="00E56C6A" w:rsidRDefault="00E56C6A" w:rsidP="0050777E">
            <w:pPr>
              <w:autoSpaceDE w:val="0"/>
              <w:autoSpaceDN w:val="0"/>
              <w:adjustRightInd w:val="0"/>
              <w:spacing w:line="228" w:lineRule="auto"/>
              <w:ind w:left="-108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F753C0">
              <w:rPr>
                <w:b/>
                <w:color w:val="auto"/>
                <w:sz w:val="26"/>
                <w:szCs w:val="26"/>
              </w:rPr>
              <w:t>заседания</w:t>
            </w:r>
          </w:p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left="-108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F753C0">
              <w:rPr>
                <w:b/>
                <w:color w:val="auto"/>
                <w:sz w:val="26"/>
                <w:szCs w:val="26"/>
              </w:rPr>
              <w:t>Президиума ВС</w:t>
            </w:r>
          </w:p>
        </w:tc>
        <w:tc>
          <w:tcPr>
            <w:tcW w:w="141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proofErr w:type="gramStart"/>
            <w:r w:rsidRPr="00F753C0">
              <w:rPr>
                <w:b/>
                <w:color w:val="auto"/>
                <w:sz w:val="26"/>
                <w:szCs w:val="26"/>
              </w:rPr>
              <w:t>публич-ные</w:t>
            </w:r>
            <w:proofErr w:type="spellEnd"/>
            <w:proofErr w:type="gramEnd"/>
            <w:r w:rsidRPr="00F753C0">
              <w:rPr>
                <w:b/>
                <w:color w:val="auto"/>
                <w:sz w:val="26"/>
                <w:szCs w:val="26"/>
              </w:rPr>
              <w:t xml:space="preserve"> слушания</w:t>
            </w:r>
          </w:p>
        </w:tc>
        <w:tc>
          <w:tcPr>
            <w:tcW w:w="1134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hanging="108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w w:val="98"/>
                <w:sz w:val="26"/>
                <w:szCs w:val="26"/>
              </w:rPr>
              <w:t>круглы</w:t>
            </w:r>
            <w:r w:rsidRPr="00F753C0">
              <w:rPr>
                <w:b/>
                <w:color w:val="auto"/>
                <w:w w:val="98"/>
                <w:sz w:val="26"/>
                <w:szCs w:val="26"/>
              </w:rPr>
              <w:t>е</w:t>
            </w:r>
            <w:r w:rsidRPr="00F753C0">
              <w:rPr>
                <w:b/>
                <w:color w:val="auto"/>
                <w:sz w:val="26"/>
                <w:szCs w:val="26"/>
              </w:rPr>
              <w:t xml:space="preserve"> столы</w:t>
            </w:r>
          </w:p>
        </w:tc>
        <w:tc>
          <w:tcPr>
            <w:tcW w:w="1383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proofErr w:type="gramStart"/>
            <w:r w:rsidRPr="00F753C0">
              <w:rPr>
                <w:b/>
                <w:color w:val="auto"/>
                <w:sz w:val="26"/>
                <w:szCs w:val="26"/>
              </w:rPr>
              <w:t>эксперт-</w:t>
            </w:r>
            <w:proofErr w:type="spellStart"/>
            <w:r w:rsidRPr="00F753C0">
              <w:rPr>
                <w:b/>
                <w:color w:val="auto"/>
                <w:sz w:val="26"/>
                <w:szCs w:val="26"/>
              </w:rPr>
              <w:t>ные</w:t>
            </w:r>
            <w:proofErr w:type="spellEnd"/>
            <w:proofErr w:type="gramEnd"/>
            <w:r w:rsidRPr="00F753C0">
              <w:rPr>
                <w:b/>
                <w:color w:val="auto"/>
                <w:sz w:val="26"/>
                <w:szCs w:val="26"/>
              </w:rPr>
              <w:t xml:space="preserve"> советы</w:t>
            </w:r>
          </w:p>
        </w:tc>
      </w:tr>
      <w:tr w:rsidR="00E56C6A" w:rsidTr="00B3145E">
        <w:tc>
          <w:tcPr>
            <w:tcW w:w="6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1</w:t>
            </w:r>
          </w:p>
        </w:tc>
        <w:tc>
          <w:tcPr>
            <w:tcW w:w="212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color w:val="auto"/>
              </w:rPr>
            </w:pPr>
            <w:r w:rsidRPr="00F753C0">
              <w:rPr>
                <w:color w:val="auto"/>
              </w:rPr>
              <w:t>Подготовлено вопросов</w:t>
            </w:r>
          </w:p>
        </w:tc>
        <w:tc>
          <w:tcPr>
            <w:tcW w:w="12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222</w:t>
            </w:r>
          </w:p>
        </w:tc>
        <w:tc>
          <w:tcPr>
            <w:tcW w:w="1560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209</w:t>
            </w:r>
          </w:p>
        </w:tc>
        <w:tc>
          <w:tcPr>
            <w:tcW w:w="141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2</w:t>
            </w:r>
          </w:p>
        </w:tc>
        <w:tc>
          <w:tcPr>
            <w:tcW w:w="1383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400</w:t>
            </w:r>
          </w:p>
        </w:tc>
      </w:tr>
      <w:tr w:rsidR="00E56C6A" w:rsidTr="00B3145E">
        <w:tc>
          <w:tcPr>
            <w:tcW w:w="6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2</w:t>
            </w:r>
          </w:p>
        </w:tc>
        <w:tc>
          <w:tcPr>
            <w:tcW w:w="212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color w:val="auto"/>
              </w:rPr>
            </w:pPr>
            <w:r w:rsidRPr="00F753C0">
              <w:rPr>
                <w:color w:val="auto"/>
              </w:rPr>
              <w:t>Подготовлено повесток</w:t>
            </w:r>
          </w:p>
        </w:tc>
        <w:tc>
          <w:tcPr>
            <w:tcW w:w="12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13</w:t>
            </w:r>
          </w:p>
        </w:tc>
        <w:tc>
          <w:tcPr>
            <w:tcW w:w="1560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25</w:t>
            </w:r>
          </w:p>
        </w:tc>
        <w:tc>
          <w:tcPr>
            <w:tcW w:w="141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2</w:t>
            </w:r>
          </w:p>
        </w:tc>
        <w:tc>
          <w:tcPr>
            <w:tcW w:w="1383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127</w:t>
            </w:r>
          </w:p>
        </w:tc>
      </w:tr>
      <w:tr w:rsidR="00E56C6A" w:rsidTr="00B3145E">
        <w:tc>
          <w:tcPr>
            <w:tcW w:w="6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3</w:t>
            </w:r>
          </w:p>
        </w:tc>
        <w:tc>
          <w:tcPr>
            <w:tcW w:w="212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color w:val="auto"/>
              </w:rPr>
            </w:pPr>
            <w:r w:rsidRPr="00F753C0">
              <w:rPr>
                <w:color w:val="auto"/>
              </w:rPr>
              <w:t>Составлено планов подготовки и проведения</w:t>
            </w:r>
          </w:p>
        </w:tc>
        <w:tc>
          <w:tcPr>
            <w:tcW w:w="12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13</w:t>
            </w:r>
          </w:p>
        </w:tc>
        <w:tc>
          <w:tcPr>
            <w:tcW w:w="1560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-</w:t>
            </w:r>
          </w:p>
        </w:tc>
        <w:tc>
          <w:tcPr>
            <w:tcW w:w="1383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-</w:t>
            </w:r>
          </w:p>
        </w:tc>
      </w:tr>
      <w:tr w:rsidR="00E56C6A" w:rsidTr="00B3145E">
        <w:tc>
          <w:tcPr>
            <w:tcW w:w="6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4</w:t>
            </w:r>
          </w:p>
        </w:tc>
        <w:tc>
          <w:tcPr>
            <w:tcW w:w="212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color w:val="auto"/>
              </w:rPr>
            </w:pPr>
            <w:r w:rsidRPr="00F753C0">
              <w:rPr>
                <w:color w:val="auto"/>
              </w:rPr>
              <w:t>Размещено документов в информационной системе</w:t>
            </w:r>
          </w:p>
        </w:tc>
        <w:tc>
          <w:tcPr>
            <w:tcW w:w="12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2100</w:t>
            </w:r>
          </w:p>
        </w:tc>
        <w:tc>
          <w:tcPr>
            <w:tcW w:w="1560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907</w:t>
            </w:r>
          </w:p>
        </w:tc>
        <w:tc>
          <w:tcPr>
            <w:tcW w:w="141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-</w:t>
            </w:r>
          </w:p>
        </w:tc>
        <w:tc>
          <w:tcPr>
            <w:tcW w:w="1383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-</w:t>
            </w:r>
          </w:p>
        </w:tc>
      </w:tr>
      <w:tr w:rsidR="00E56C6A" w:rsidTr="00B3145E">
        <w:tc>
          <w:tcPr>
            <w:tcW w:w="6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5</w:t>
            </w:r>
          </w:p>
        </w:tc>
        <w:tc>
          <w:tcPr>
            <w:tcW w:w="212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color w:val="auto"/>
              </w:rPr>
            </w:pPr>
            <w:r w:rsidRPr="00F753C0">
              <w:rPr>
                <w:color w:val="auto"/>
              </w:rPr>
              <w:t>Количество участников</w:t>
            </w:r>
          </w:p>
        </w:tc>
        <w:tc>
          <w:tcPr>
            <w:tcW w:w="12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496</w:t>
            </w:r>
          </w:p>
        </w:tc>
        <w:tc>
          <w:tcPr>
            <w:tcW w:w="1560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114</w:t>
            </w:r>
          </w:p>
        </w:tc>
        <w:tc>
          <w:tcPr>
            <w:tcW w:w="141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205</w:t>
            </w:r>
          </w:p>
        </w:tc>
        <w:tc>
          <w:tcPr>
            <w:tcW w:w="1134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-</w:t>
            </w:r>
          </w:p>
        </w:tc>
        <w:tc>
          <w:tcPr>
            <w:tcW w:w="1383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-</w:t>
            </w:r>
          </w:p>
        </w:tc>
      </w:tr>
      <w:tr w:rsidR="00E56C6A" w:rsidTr="00B3145E">
        <w:tc>
          <w:tcPr>
            <w:tcW w:w="6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6</w:t>
            </w:r>
          </w:p>
        </w:tc>
        <w:tc>
          <w:tcPr>
            <w:tcW w:w="212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color w:val="auto"/>
              </w:rPr>
            </w:pPr>
            <w:r w:rsidRPr="00F753C0">
              <w:rPr>
                <w:color w:val="auto"/>
              </w:rPr>
              <w:t>Составлено протоколов</w:t>
            </w:r>
          </w:p>
        </w:tc>
        <w:tc>
          <w:tcPr>
            <w:tcW w:w="12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13</w:t>
            </w:r>
          </w:p>
        </w:tc>
        <w:tc>
          <w:tcPr>
            <w:tcW w:w="1560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25</w:t>
            </w:r>
          </w:p>
        </w:tc>
        <w:tc>
          <w:tcPr>
            <w:tcW w:w="141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-</w:t>
            </w:r>
          </w:p>
        </w:tc>
        <w:tc>
          <w:tcPr>
            <w:tcW w:w="1383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-</w:t>
            </w:r>
          </w:p>
        </w:tc>
      </w:tr>
      <w:tr w:rsidR="00E56C6A" w:rsidTr="00B3145E">
        <w:tc>
          <w:tcPr>
            <w:tcW w:w="6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7</w:t>
            </w:r>
          </w:p>
        </w:tc>
        <w:tc>
          <w:tcPr>
            <w:tcW w:w="212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color w:val="auto"/>
              </w:rPr>
            </w:pPr>
            <w:r w:rsidRPr="00F753C0">
              <w:rPr>
                <w:color w:val="auto"/>
              </w:rPr>
              <w:t>Составлено стенограмм</w:t>
            </w:r>
          </w:p>
        </w:tc>
        <w:tc>
          <w:tcPr>
            <w:tcW w:w="1275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13</w:t>
            </w:r>
          </w:p>
        </w:tc>
        <w:tc>
          <w:tcPr>
            <w:tcW w:w="1560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-</w:t>
            </w:r>
          </w:p>
        </w:tc>
        <w:tc>
          <w:tcPr>
            <w:tcW w:w="1383" w:type="dxa"/>
          </w:tcPr>
          <w:p w:rsidR="00E56C6A" w:rsidRPr="00F753C0" w:rsidRDefault="00E56C6A" w:rsidP="0050777E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color w:val="auto"/>
              </w:rPr>
            </w:pPr>
            <w:r w:rsidRPr="00F753C0">
              <w:rPr>
                <w:color w:val="auto"/>
              </w:rPr>
              <w:t>-</w:t>
            </w:r>
          </w:p>
        </w:tc>
      </w:tr>
    </w:tbl>
    <w:p w:rsidR="00574BC5" w:rsidRPr="00F753C0" w:rsidRDefault="00574BC5" w:rsidP="0050777E">
      <w:pPr>
        <w:pStyle w:val="12"/>
        <w:spacing w:line="228" w:lineRule="auto"/>
        <w:ind w:firstLine="567"/>
        <w:jc w:val="both"/>
      </w:pPr>
      <w:r w:rsidRPr="00F753C0">
        <w:lastRenderedPageBreak/>
        <w:t>Аппарат Верховного Совета обеспечивал эффективное правовое сопровождение деятельности парламента</w:t>
      </w:r>
      <w:r w:rsidR="00875BBF" w:rsidRPr="00F753C0">
        <w:t xml:space="preserve">, оказывал необходимую правовую помощь депутатам Верховного Совета, специалистам структурных подразделений и органам местного самоуправления республики. </w:t>
      </w:r>
    </w:p>
    <w:p w:rsidR="00A34FF2" w:rsidRDefault="00A34FF2" w:rsidP="0050777E">
      <w:pPr>
        <w:pStyle w:val="12"/>
        <w:spacing w:line="228" w:lineRule="auto"/>
        <w:ind w:firstLine="567"/>
        <w:jc w:val="both"/>
      </w:pPr>
      <w:r w:rsidRPr="006D39BA">
        <w:t>Важной составляющей деятельности Аппарата является осуществление правовой, антикоррупционной, лингвистической, финансовой и иных видов экспертиз проектов правовых актов, вносимых на рассмотрение Верховного Совета, Президиума Верховного Совета.</w:t>
      </w:r>
    </w:p>
    <w:p w:rsidR="004D2A15" w:rsidRDefault="004D2A15" w:rsidP="004D2A15">
      <w:pPr>
        <w:pStyle w:val="12"/>
        <w:jc w:val="center"/>
      </w:pPr>
      <w:r>
        <w:rPr>
          <w:noProof/>
        </w:rPr>
        <w:drawing>
          <wp:inline distT="0" distB="0" distL="0" distR="0" wp14:anchorId="690C6146" wp14:editId="1AFCA3C8">
            <wp:extent cx="5988050" cy="29400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2A15" w:rsidRDefault="004D2A15" w:rsidP="006D39BA">
      <w:pPr>
        <w:pStyle w:val="12"/>
        <w:ind w:firstLine="567"/>
        <w:jc w:val="both"/>
      </w:pPr>
    </w:p>
    <w:p w:rsidR="00A34FF2" w:rsidRPr="001F792F" w:rsidRDefault="00A34FF2" w:rsidP="0050777E">
      <w:pPr>
        <w:pStyle w:val="a5"/>
        <w:shd w:val="clear" w:color="auto" w:fill="auto"/>
        <w:spacing w:line="228" w:lineRule="auto"/>
        <w:ind w:firstLine="567"/>
        <w:contextualSpacing/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1F792F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В ходе проведения правовой экспертизы в </w:t>
      </w:r>
      <w:r w:rsidR="008317A1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проектах </w:t>
      </w:r>
      <w:r w:rsidRPr="001F792F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правовых акт</w:t>
      </w:r>
      <w:r w:rsidR="008317A1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ов</w:t>
      </w:r>
      <w:r w:rsidRPr="001F792F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выявлялись положения, противоречащие как федеральному, так и республиканскому законодательству. При этом типичным нарушением являлось включение в проект</w:t>
      </w:r>
      <w:r w:rsidR="00F40C10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ы</w:t>
      </w:r>
      <w:r w:rsidRPr="001F792F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положений, заведомо противоречащих актам большей юридической силы. Информация обо всех выявленных противоречиях направлялась в комитеты (комиссии) Верховного Совета. </w:t>
      </w:r>
    </w:p>
    <w:p w:rsidR="00A34FF2" w:rsidRPr="001F792F" w:rsidRDefault="00A34FF2" w:rsidP="0050777E">
      <w:pPr>
        <w:pStyle w:val="a5"/>
        <w:spacing w:line="228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F792F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антикоррупционной экспертизы в </w:t>
      </w:r>
      <w:r w:rsidRPr="0033065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F792F">
        <w:rPr>
          <w:rFonts w:ascii="Times New Roman" w:hAnsi="Times New Roman" w:cs="Times New Roman"/>
          <w:color w:val="000000"/>
          <w:sz w:val="28"/>
          <w:szCs w:val="28"/>
        </w:rPr>
        <w:t xml:space="preserve"> проектах законов выявлено </w:t>
      </w:r>
      <w:r w:rsidRPr="00330651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1F792F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коррупциогенных факторов: </w:t>
      </w:r>
    </w:p>
    <w:p w:rsidR="00A34FF2" w:rsidRDefault="006D39BA" w:rsidP="0050777E">
      <w:pPr>
        <w:pStyle w:val="a5"/>
        <w:tabs>
          <w:tab w:val="left" w:pos="850"/>
        </w:tabs>
        <w:spacing w:line="228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4FF2" w:rsidRPr="001F792F">
        <w:rPr>
          <w:rFonts w:ascii="Times New Roman" w:hAnsi="Times New Roman" w:cs="Times New Roman"/>
          <w:sz w:val="28"/>
          <w:szCs w:val="28"/>
        </w:rPr>
        <w:t>широта дискреционных полномочий</w:t>
      </w:r>
      <w:r w:rsidR="00A34FF2" w:rsidRPr="001F79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FF2" w:rsidRPr="001F792F" w:rsidRDefault="006D39BA" w:rsidP="0050777E">
      <w:pPr>
        <w:pStyle w:val="a5"/>
        <w:tabs>
          <w:tab w:val="left" w:pos="850"/>
        </w:tabs>
        <w:spacing w:line="228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4FF2" w:rsidRPr="001F792F">
        <w:rPr>
          <w:rFonts w:ascii="Times New Roman" w:hAnsi="Times New Roman" w:cs="Times New Roman"/>
          <w:color w:val="000000"/>
          <w:sz w:val="28"/>
          <w:szCs w:val="28"/>
        </w:rPr>
        <w:t>необоснованно широкие пределы усмотрения или возможность необоснованного применения исключений из общих правил;</w:t>
      </w:r>
    </w:p>
    <w:p w:rsidR="00A34FF2" w:rsidRPr="001F792F" w:rsidRDefault="006D39BA" w:rsidP="0050777E">
      <w:pPr>
        <w:pStyle w:val="a5"/>
        <w:tabs>
          <w:tab w:val="left" w:pos="850"/>
        </w:tabs>
        <w:spacing w:line="228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4FF2" w:rsidRPr="001F792F">
        <w:rPr>
          <w:rFonts w:ascii="Times New Roman" w:hAnsi="Times New Roman" w:cs="Times New Roman"/>
          <w:color w:val="000000"/>
          <w:sz w:val="28"/>
          <w:szCs w:val="28"/>
        </w:rPr>
        <w:t>выборочное изменение объема</w:t>
      </w:r>
      <w:r w:rsidR="00D84BBE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A34FF2" w:rsidRPr="001F79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FF2" w:rsidRPr="001F792F" w:rsidRDefault="006D39BA" w:rsidP="0050777E">
      <w:pPr>
        <w:pStyle w:val="a5"/>
        <w:tabs>
          <w:tab w:val="left" w:pos="850"/>
        </w:tabs>
        <w:spacing w:line="228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4FF2" w:rsidRPr="001F792F">
        <w:rPr>
          <w:rFonts w:ascii="Times New Roman" w:hAnsi="Times New Roman" w:cs="Times New Roman"/>
          <w:color w:val="000000"/>
          <w:sz w:val="28"/>
          <w:szCs w:val="28"/>
        </w:rPr>
        <w:t>отсутствие или неполнота административных процедур;</w:t>
      </w:r>
    </w:p>
    <w:p w:rsidR="00A34FF2" w:rsidRPr="001F792F" w:rsidRDefault="006D39BA" w:rsidP="0050777E">
      <w:pPr>
        <w:pStyle w:val="a5"/>
        <w:tabs>
          <w:tab w:val="left" w:pos="850"/>
        </w:tabs>
        <w:spacing w:line="228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4FF2" w:rsidRPr="001F792F">
        <w:rPr>
          <w:rFonts w:ascii="Times New Roman" w:hAnsi="Times New Roman" w:cs="Times New Roman"/>
          <w:color w:val="000000"/>
          <w:sz w:val="28"/>
          <w:szCs w:val="28"/>
        </w:rPr>
        <w:t>нормативная коллизия.</w:t>
      </w:r>
    </w:p>
    <w:p w:rsidR="00A34FF2" w:rsidRPr="001F792F" w:rsidRDefault="00A34FF2" w:rsidP="0050777E">
      <w:pPr>
        <w:pStyle w:val="a5"/>
        <w:spacing w:line="228" w:lineRule="auto"/>
        <w:ind w:firstLine="567"/>
        <w:contextualSpacing/>
        <w:rPr>
          <w:rFonts w:ascii="Times New Roman" w:hAnsi="Times New Roman" w:cs="Times New Roman"/>
        </w:rPr>
      </w:pPr>
      <w:r w:rsidRPr="001F792F">
        <w:rPr>
          <w:rFonts w:ascii="Times New Roman" w:hAnsi="Times New Roman" w:cs="Times New Roman"/>
          <w:color w:val="000000"/>
          <w:sz w:val="28"/>
          <w:szCs w:val="28"/>
        </w:rPr>
        <w:t xml:space="preserve">При информировании о выявленных коррупциогенных факторах правовым отделом </w:t>
      </w:r>
      <w:r w:rsidR="00EC610A">
        <w:rPr>
          <w:rFonts w:ascii="Times New Roman" w:hAnsi="Times New Roman" w:cs="Times New Roman"/>
          <w:color w:val="000000"/>
          <w:sz w:val="28"/>
          <w:szCs w:val="28"/>
        </w:rPr>
        <w:t xml:space="preserve">Аппарата </w:t>
      </w:r>
      <w:r w:rsidRPr="001F792F">
        <w:rPr>
          <w:rFonts w:ascii="Times New Roman" w:hAnsi="Times New Roman" w:cs="Times New Roman"/>
          <w:color w:val="000000"/>
          <w:sz w:val="28"/>
          <w:szCs w:val="28"/>
        </w:rPr>
        <w:t>предлагались способы их устранения, которые принимались к сведению и учитывались в работе.</w:t>
      </w:r>
    </w:p>
    <w:p w:rsidR="00A34FF2" w:rsidRPr="003070E5" w:rsidRDefault="00A34FF2" w:rsidP="0050777E">
      <w:pPr>
        <w:pStyle w:val="a9"/>
        <w:tabs>
          <w:tab w:val="left" w:pos="142"/>
        </w:tabs>
        <w:spacing w:line="228" w:lineRule="auto"/>
        <w:ind w:left="0"/>
        <w:rPr>
          <w:color w:val="auto"/>
        </w:rPr>
      </w:pPr>
      <w:r>
        <w:rPr>
          <w:color w:val="auto"/>
        </w:rPr>
        <w:t>О</w:t>
      </w:r>
      <w:r w:rsidRPr="003070E5">
        <w:rPr>
          <w:color w:val="auto"/>
        </w:rPr>
        <w:t>дним из наиболее действенных инструментов совершенствования нормотворческой</w:t>
      </w:r>
      <w:r w:rsidRPr="001C56FB">
        <w:rPr>
          <w:color w:val="auto"/>
        </w:rPr>
        <w:t xml:space="preserve"> </w:t>
      </w:r>
      <w:r>
        <w:rPr>
          <w:color w:val="auto"/>
        </w:rPr>
        <w:t>деятельности,</w:t>
      </w:r>
      <w:r w:rsidRPr="003070E5">
        <w:rPr>
          <w:color w:val="auto"/>
        </w:rPr>
        <w:t xml:space="preserve"> направленным на контроль исполнения законодательства</w:t>
      </w:r>
      <w:r>
        <w:rPr>
          <w:color w:val="auto"/>
        </w:rPr>
        <w:t>, является м</w:t>
      </w:r>
      <w:r w:rsidRPr="003070E5">
        <w:rPr>
          <w:color w:val="auto"/>
        </w:rPr>
        <w:t xml:space="preserve">ониторинг правоприменения нормативных правовых актов </w:t>
      </w:r>
      <w:r>
        <w:rPr>
          <w:color w:val="auto"/>
        </w:rPr>
        <w:t>(далее – мониторинг).</w:t>
      </w:r>
    </w:p>
    <w:p w:rsidR="00A34FF2" w:rsidRPr="00B858D7" w:rsidRDefault="00A34FF2" w:rsidP="0050777E">
      <w:pPr>
        <w:pStyle w:val="a9"/>
        <w:tabs>
          <w:tab w:val="left" w:pos="142"/>
        </w:tabs>
        <w:spacing w:line="228" w:lineRule="auto"/>
        <w:ind w:left="0"/>
        <w:rPr>
          <w:color w:val="auto"/>
        </w:rPr>
      </w:pPr>
      <w:r w:rsidRPr="00741CFB">
        <w:rPr>
          <w:color w:val="auto"/>
        </w:rPr>
        <w:t xml:space="preserve">На основании плана проведения мониторинга на 2024 год комитетами (комиссией), правовым отделом Аппарата Верховного Совета проведен </w:t>
      </w:r>
      <w:r w:rsidRPr="00741CFB">
        <w:rPr>
          <w:color w:val="auto"/>
        </w:rPr>
        <w:lastRenderedPageBreak/>
        <w:t xml:space="preserve">мониторинг 10 законов Республики Хакасия и </w:t>
      </w:r>
      <w:r w:rsidR="00B21102">
        <w:rPr>
          <w:color w:val="auto"/>
        </w:rPr>
        <w:t>одного</w:t>
      </w:r>
      <w:r w:rsidRPr="00741CFB">
        <w:rPr>
          <w:color w:val="auto"/>
        </w:rPr>
        <w:t xml:space="preserve"> постановления Верховного Совета.</w:t>
      </w:r>
      <w:r w:rsidRPr="00497050">
        <w:rPr>
          <w:color w:val="auto"/>
        </w:rPr>
        <w:t xml:space="preserve"> </w:t>
      </w:r>
      <w:r w:rsidR="00CA16B4" w:rsidRPr="00B858D7">
        <w:rPr>
          <w:color w:val="auto"/>
        </w:rPr>
        <w:t xml:space="preserve">По результатам проведенного мониторинга </w:t>
      </w:r>
      <w:r w:rsidR="00D961AD" w:rsidRPr="00B858D7">
        <w:rPr>
          <w:color w:val="auto"/>
        </w:rPr>
        <w:t>подготовлен</w:t>
      </w:r>
      <w:r w:rsidR="00CA16B4" w:rsidRPr="00B858D7">
        <w:rPr>
          <w:color w:val="auto"/>
        </w:rPr>
        <w:t xml:space="preserve"> доклад, утвержденный постановлением Верховного Совета от 26 марта </w:t>
      </w:r>
      <w:r w:rsidR="00E94627" w:rsidRPr="00B858D7">
        <w:rPr>
          <w:color w:val="auto"/>
        </w:rPr>
        <w:t xml:space="preserve">             </w:t>
      </w:r>
      <w:r w:rsidR="00CA16B4" w:rsidRPr="00B858D7">
        <w:rPr>
          <w:color w:val="auto"/>
        </w:rPr>
        <w:t xml:space="preserve">2025 года № 531-20. </w:t>
      </w:r>
      <w:proofErr w:type="gramStart"/>
      <w:r w:rsidR="00CA16B4" w:rsidRPr="00B858D7">
        <w:rPr>
          <w:color w:val="auto"/>
        </w:rPr>
        <w:t>В</w:t>
      </w:r>
      <w:r w:rsidR="00741CFB" w:rsidRPr="00B858D7">
        <w:rPr>
          <w:color w:val="auto"/>
        </w:rPr>
        <w:t xml:space="preserve"> докладе содержатся основанные на анализе правоприменительной практики предложения о необходимости внесения изменений в отдельные нормативные правовые акты Республики Хакасия, являвшиеся объектами мониторинга в 2024 году и в которых выя</w:t>
      </w:r>
      <w:r w:rsidR="00FB1764" w:rsidRPr="00B858D7">
        <w:rPr>
          <w:color w:val="auto"/>
        </w:rPr>
        <w:t xml:space="preserve">влены проблемы правоприменения, </w:t>
      </w:r>
      <w:r w:rsidR="00741CFB" w:rsidRPr="00B858D7">
        <w:rPr>
          <w:color w:val="auto"/>
        </w:rPr>
        <w:t>недостатки и пробелы.</w:t>
      </w:r>
      <w:proofErr w:type="gramEnd"/>
    </w:p>
    <w:p w:rsidR="00A34FF2" w:rsidRPr="00F753C0" w:rsidRDefault="00A34FF2" w:rsidP="0050777E">
      <w:pPr>
        <w:pStyle w:val="a5"/>
        <w:shd w:val="clear" w:color="auto" w:fill="auto"/>
        <w:spacing w:line="228" w:lineRule="auto"/>
        <w:ind w:firstLine="567"/>
        <w:contextualSpacing/>
        <w:rPr>
          <w:rStyle w:val="11"/>
          <w:rFonts w:ascii="Times New Roman" w:hAnsi="Times New Roman" w:cs="Times New Roman"/>
          <w:spacing w:val="0"/>
          <w:sz w:val="28"/>
          <w:szCs w:val="28"/>
        </w:rPr>
      </w:pPr>
      <w:r w:rsidRPr="00EB7CFE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В течение 2024 года правовым отделом </w:t>
      </w:r>
      <w:r w:rsidRPr="00F753C0">
        <w:rPr>
          <w:rStyle w:val="11"/>
          <w:rFonts w:ascii="Times New Roman" w:hAnsi="Times New Roman" w:cs="Times New Roman"/>
          <w:spacing w:val="0"/>
          <w:sz w:val="28"/>
          <w:szCs w:val="28"/>
        </w:rPr>
        <w:t>подготовлен</w:t>
      </w:r>
      <w:r w:rsidR="00EC610A" w:rsidRPr="00F753C0">
        <w:rPr>
          <w:rStyle w:val="11"/>
          <w:rFonts w:ascii="Times New Roman" w:hAnsi="Times New Roman" w:cs="Times New Roman"/>
          <w:spacing w:val="0"/>
          <w:sz w:val="28"/>
          <w:szCs w:val="28"/>
        </w:rPr>
        <w:t>о 29</w:t>
      </w:r>
      <w:r w:rsidRPr="00F753C0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аналитически</w:t>
      </w:r>
      <w:r w:rsidR="00EC610A" w:rsidRPr="00F753C0">
        <w:rPr>
          <w:rStyle w:val="11"/>
          <w:rFonts w:ascii="Times New Roman" w:hAnsi="Times New Roman" w:cs="Times New Roman"/>
          <w:spacing w:val="0"/>
          <w:sz w:val="28"/>
          <w:szCs w:val="28"/>
        </w:rPr>
        <w:t>х</w:t>
      </w:r>
      <w:r w:rsidRPr="00F753C0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и информационны</w:t>
      </w:r>
      <w:r w:rsidR="00EC610A" w:rsidRPr="00F753C0">
        <w:rPr>
          <w:rStyle w:val="11"/>
          <w:rFonts w:ascii="Times New Roman" w:hAnsi="Times New Roman" w:cs="Times New Roman"/>
          <w:spacing w:val="0"/>
          <w:sz w:val="28"/>
          <w:szCs w:val="28"/>
        </w:rPr>
        <w:t>х</w:t>
      </w:r>
      <w:r w:rsidRPr="00F753C0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запис</w:t>
      </w:r>
      <w:r w:rsidR="00EC610A" w:rsidRPr="00F753C0">
        <w:rPr>
          <w:rStyle w:val="11"/>
          <w:rFonts w:ascii="Times New Roman" w:hAnsi="Times New Roman" w:cs="Times New Roman"/>
          <w:spacing w:val="0"/>
          <w:sz w:val="28"/>
          <w:szCs w:val="28"/>
        </w:rPr>
        <w:t>о</w:t>
      </w:r>
      <w:r w:rsidRPr="00F753C0">
        <w:rPr>
          <w:rStyle w:val="11"/>
          <w:rFonts w:ascii="Times New Roman" w:hAnsi="Times New Roman" w:cs="Times New Roman"/>
          <w:spacing w:val="0"/>
          <w:sz w:val="28"/>
          <w:szCs w:val="28"/>
        </w:rPr>
        <w:t>к</w:t>
      </w:r>
      <w:r w:rsidR="00EC610A" w:rsidRPr="00F753C0">
        <w:rPr>
          <w:rStyle w:val="11"/>
          <w:rFonts w:ascii="Times New Roman" w:hAnsi="Times New Roman" w:cs="Times New Roman"/>
          <w:spacing w:val="0"/>
          <w:sz w:val="28"/>
          <w:szCs w:val="28"/>
        </w:rPr>
        <w:t>, в том числе</w:t>
      </w:r>
      <w:r w:rsidRPr="00F753C0">
        <w:rPr>
          <w:rStyle w:val="11"/>
          <w:rFonts w:ascii="Times New Roman" w:hAnsi="Times New Roman" w:cs="Times New Roman"/>
          <w:spacing w:val="0"/>
          <w:sz w:val="28"/>
          <w:szCs w:val="28"/>
        </w:rPr>
        <w:t>:</w:t>
      </w:r>
    </w:p>
    <w:p w:rsidR="00A34FF2" w:rsidRDefault="00A34FF2" w:rsidP="0050777E">
      <w:pPr>
        <w:pStyle w:val="a5"/>
        <w:shd w:val="clear" w:color="auto" w:fill="auto"/>
        <w:spacing w:line="228" w:lineRule="auto"/>
        <w:ind w:firstLine="567"/>
        <w:contextualSpacing/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EB7CFE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об изменениях федерального законодательства в отдельных сферах правового регулирования (включая информаци</w:t>
      </w:r>
      <w:r w:rsidR="00B425A4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ю</w:t>
      </w:r>
      <w:r w:rsidRPr="00EB7CFE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о решениях Конституционного Суда Российской 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Федерации);</w:t>
      </w:r>
    </w:p>
    <w:p w:rsidR="00A34FF2" w:rsidRPr="00EB7CFE" w:rsidRDefault="00A34FF2" w:rsidP="0050777E">
      <w:pPr>
        <w:pStyle w:val="a5"/>
        <w:shd w:val="clear" w:color="auto" w:fill="auto"/>
        <w:spacing w:line="228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-</w:t>
      </w:r>
      <w:r w:rsidRPr="00EB7CFE">
        <w:rPr>
          <w:rFonts w:ascii="Times New Roman" w:hAnsi="Times New Roman" w:cs="Times New Roman"/>
          <w:color w:val="000000"/>
        </w:rPr>
        <w:t xml:space="preserve"> </w:t>
      </w:r>
      <w:r w:rsidRPr="00EB7CFE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о необходимости приведения в соответствие с федеральным законодательством р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яда законов Республики Хакасия;</w:t>
      </w:r>
    </w:p>
    <w:p w:rsidR="00444B31" w:rsidRDefault="00A34FF2" w:rsidP="0050777E">
      <w:pPr>
        <w:pStyle w:val="a5"/>
        <w:spacing w:line="228" w:lineRule="auto"/>
        <w:ind w:firstLine="567"/>
        <w:contextualSpacing/>
        <w:rPr>
          <w:rFonts w:ascii="Times New Roman" w:eastAsia="Calibri" w:hAnsi="Times New Roman" w:cs="Times New Roman"/>
          <w:spacing w:val="0"/>
          <w:sz w:val="28"/>
          <w:szCs w:val="28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</w:rPr>
        <w:t>-</w:t>
      </w:r>
      <w:r w:rsidRPr="000D4F49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 о результатах исполнения плана законопроектной </w:t>
      </w:r>
      <w:r w:rsidR="00154637">
        <w:rPr>
          <w:rFonts w:ascii="Times New Roman" w:eastAsia="Calibri" w:hAnsi="Times New Roman" w:cs="Times New Roman"/>
          <w:spacing w:val="0"/>
          <w:sz w:val="28"/>
          <w:szCs w:val="28"/>
        </w:rPr>
        <w:t>работы</w:t>
      </w:r>
      <w:r w:rsidRPr="000D4F49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 Верховного Совет</w:t>
      </w:r>
      <w:r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а </w:t>
      </w:r>
      <w:r w:rsidR="006C4236">
        <w:rPr>
          <w:rFonts w:ascii="Times New Roman" w:eastAsia="Calibri" w:hAnsi="Times New Roman" w:cs="Times New Roman"/>
          <w:spacing w:val="0"/>
          <w:sz w:val="28"/>
          <w:szCs w:val="28"/>
        </w:rPr>
        <w:t>за</w:t>
      </w:r>
      <w:r w:rsidR="00444B31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2023 и </w:t>
      </w:r>
      <w:r w:rsidR="006C4236">
        <w:rPr>
          <w:rFonts w:ascii="Times New Roman" w:eastAsia="Calibri" w:hAnsi="Times New Roman" w:cs="Times New Roman"/>
          <w:spacing w:val="0"/>
          <w:sz w:val="28"/>
          <w:szCs w:val="28"/>
        </w:rPr>
        <w:t>за</w:t>
      </w:r>
      <w:r w:rsidR="00444B31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0"/>
          <w:sz w:val="28"/>
          <w:szCs w:val="28"/>
        </w:rPr>
        <w:t>2024 год</w:t>
      </w:r>
      <w:r w:rsidR="00444B31">
        <w:rPr>
          <w:rFonts w:ascii="Times New Roman" w:eastAsia="Calibri" w:hAnsi="Times New Roman" w:cs="Times New Roman"/>
          <w:spacing w:val="0"/>
          <w:sz w:val="28"/>
          <w:szCs w:val="28"/>
        </w:rPr>
        <w:t>;</w:t>
      </w:r>
      <w:r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 </w:t>
      </w:r>
    </w:p>
    <w:p w:rsidR="00A34FF2" w:rsidRDefault="00444B31" w:rsidP="0050777E">
      <w:pPr>
        <w:pStyle w:val="a5"/>
        <w:spacing w:line="228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- </w:t>
      </w:r>
      <w:r w:rsidR="00A34FF2" w:rsidRPr="000D4F49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о </w:t>
      </w:r>
      <w:proofErr w:type="gramStart"/>
      <w:r w:rsidR="00A34FF2" w:rsidRPr="000D4F49">
        <w:rPr>
          <w:rFonts w:ascii="Times New Roman" w:eastAsia="Calibri" w:hAnsi="Times New Roman" w:cs="Times New Roman"/>
          <w:sz w:val="28"/>
          <w:szCs w:val="28"/>
        </w:rPr>
        <w:t>размерах оплаты труда</w:t>
      </w:r>
      <w:proofErr w:type="gramEnd"/>
      <w:r w:rsidR="00A34FF2" w:rsidRPr="000D4F49">
        <w:rPr>
          <w:rFonts w:ascii="Times New Roman" w:eastAsia="Calibri" w:hAnsi="Times New Roman" w:cs="Times New Roman"/>
          <w:sz w:val="28"/>
          <w:szCs w:val="28"/>
        </w:rPr>
        <w:t xml:space="preserve"> адвокатов, оказывающих бесплатную юридическую помощь гражданам в рамках государственной системы бесплатной юридической помощи по Сибирскому федеральному округу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4FF2" w:rsidRPr="00EB7CFE" w:rsidRDefault="000A7105" w:rsidP="0050777E">
      <w:pPr>
        <w:pStyle w:val="a5"/>
        <w:shd w:val="clear" w:color="auto" w:fill="auto"/>
        <w:spacing w:line="228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Подготовлен информационн</w:t>
      </w:r>
      <w:r w:rsidR="00444B31">
        <w:rPr>
          <w:rFonts w:ascii="Times New Roman" w:hAnsi="Times New Roman" w:cs="Times New Roman"/>
          <w:color w:val="000000"/>
          <w:sz w:val="28"/>
          <w:szCs w:val="28"/>
        </w:rPr>
        <w:t xml:space="preserve">о-аналитический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бюллетень</w:t>
      </w:r>
      <w:r w:rsidR="00A34FF2" w:rsidRPr="00EB7CFE">
        <w:rPr>
          <w:rFonts w:ascii="Times New Roman" w:hAnsi="Times New Roman" w:cs="Times New Roman"/>
          <w:color w:val="000000"/>
          <w:sz w:val="28"/>
          <w:szCs w:val="28"/>
        </w:rPr>
        <w:t xml:space="preserve"> о законодательной деятельности Республики Хакасия в 2023 и в 2024 году.</w:t>
      </w:r>
    </w:p>
    <w:p w:rsidR="00764ACC" w:rsidRDefault="00123517" w:rsidP="0050777E">
      <w:p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/>
          <w:bCs/>
          <w:color w:val="auto"/>
        </w:rPr>
      </w:pPr>
      <w:r w:rsidRPr="00F753C0">
        <w:rPr>
          <w:rFonts w:eastAsia="Times New Roman"/>
          <w:bCs/>
          <w:color w:val="auto"/>
        </w:rPr>
        <w:t>Правовым отделом о</w:t>
      </w:r>
      <w:r w:rsidR="00764ACC" w:rsidRPr="00F753C0">
        <w:rPr>
          <w:rFonts w:eastAsia="Times New Roman"/>
          <w:bCs/>
          <w:color w:val="auto"/>
        </w:rPr>
        <w:t>беспечено наполнение и поддержание в актуальном состоянии информационной системы «Электронные паспорта Республики Хакасия».</w:t>
      </w:r>
    </w:p>
    <w:p w:rsidR="00E873B6" w:rsidRPr="00276E69" w:rsidRDefault="00E873B6" w:rsidP="0050777E">
      <w:pPr>
        <w:pStyle w:val="14"/>
        <w:shd w:val="clear" w:color="auto" w:fill="auto"/>
        <w:spacing w:before="0" w:line="228" w:lineRule="auto"/>
        <w:ind w:firstLine="567"/>
        <w:contextualSpacing/>
        <w:jc w:val="both"/>
        <w:outlineLvl w:val="9"/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276E69">
        <w:rPr>
          <w:rStyle w:val="1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Представление интересов Верховного Совета в судах осуществлялось специалистами правового отдела Аппарата. </w:t>
      </w:r>
    </w:p>
    <w:p w:rsidR="00E873B6" w:rsidRDefault="00E873B6" w:rsidP="0050777E">
      <w:pPr>
        <w:pStyle w:val="a5"/>
        <w:spacing w:line="228" w:lineRule="auto"/>
        <w:ind w:firstLine="567"/>
        <w:contextualSpacing/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276E6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В отчетном году подготовлено 18 процессуальных документов и принято участие в 4 судебных заседаниях (в том числе участие в подготовке к судебным разбирательствам, участие в судах первой инстанции, апелляционной и кассационной инстанциях)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  <w:r w:rsidRPr="00276E6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</w:p>
    <w:p w:rsidR="00E873B6" w:rsidRDefault="00E873B6" w:rsidP="0050777E">
      <w:p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/>
          <w:bCs/>
          <w:color w:val="auto"/>
        </w:rPr>
      </w:pPr>
    </w:p>
    <w:p w:rsidR="00F753C0" w:rsidRPr="00F753C0" w:rsidRDefault="00F753C0" w:rsidP="0050777E">
      <w:p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  <w:t xml:space="preserve">В соответствии </w:t>
      </w:r>
      <w:r w:rsidR="003B63FD">
        <w:rPr>
          <w:rFonts w:eastAsia="Times New Roman"/>
          <w:bCs/>
          <w:color w:val="auto"/>
        </w:rPr>
        <w:t>с частью 3 статьи</w:t>
      </w:r>
      <w:r>
        <w:rPr>
          <w:rFonts w:eastAsia="Times New Roman"/>
          <w:bCs/>
          <w:color w:val="auto"/>
        </w:rPr>
        <w:t xml:space="preserve"> 53 Регламента Верховного Совета </w:t>
      </w:r>
      <w:r w:rsidR="003B63FD">
        <w:rPr>
          <w:rFonts w:eastAsia="Times New Roman"/>
          <w:bCs/>
          <w:color w:val="auto"/>
        </w:rPr>
        <w:t xml:space="preserve">в отношении проектов законов, поступивших в Верховный Совет, осуществляется обязательная процедура проведения финансово-экономической экспертизы.  </w:t>
      </w:r>
    </w:p>
    <w:p w:rsidR="00DD4209" w:rsidRPr="00A77959" w:rsidRDefault="00AF793E" w:rsidP="0050777E">
      <w:pPr>
        <w:pStyle w:val="Default"/>
        <w:spacing w:line="228" w:lineRule="auto"/>
        <w:ind w:firstLine="567"/>
        <w:jc w:val="both"/>
        <w:rPr>
          <w:rStyle w:val="11"/>
          <w:spacing w:val="0"/>
          <w:sz w:val="28"/>
          <w:szCs w:val="28"/>
        </w:rPr>
      </w:pPr>
      <w:r w:rsidRPr="00AF793E">
        <w:rPr>
          <w:color w:val="auto"/>
          <w:sz w:val="28"/>
          <w:szCs w:val="28"/>
        </w:rPr>
        <w:t>Специалистами отдела финансово</w:t>
      </w:r>
      <w:r w:rsidR="00562B18">
        <w:rPr>
          <w:color w:val="auto"/>
          <w:sz w:val="28"/>
          <w:szCs w:val="28"/>
        </w:rPr>
        <w:t>-бюджетной аналитики</w:t>
      </w:r>
      <w:r w:rsidRPr="00AF793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</w:t>
      </w:r>
      <w:r w:rsidR="00DD4209" w:rsidRPr="006D39BA">
        <w:rPr>
          <w:rStyle w:val="11"/>
          <w:spacing w:val="0"/>
          <w:sz w:val="28"/>
          <w:szCs w:val="28"/>
        </w:rPr>
        <w:t xml:space="preserve">а отчетный период </w:t>
      </w:r>
      <w:r>
        <w:rPr>
          <w:rStyle w:val="11"/>
          <w:spacing w:val="0"/>
          <w:sz w:val="28"/>
          <w:szCs w:val="28"/>
        </w:rPr>
        <w:t xml:space="preserve">выполнена </w:t>
      </w:r>
      <w:r w:rsidR="00DD4209" w:rsidRPr="006D39BA">
        <w:rPr>
          <w:rStyle w:val="11"/>
          <w:spacing w:val="0"/>
          <w:sz w:val="28"/>
          <w:szCs w:val="28"/>
        </w:rPr>
        <w:t>следующая работа</w:t>
      </w:r>
      <w:r w:rsidR="00DD4209" w:rsidRPr="00A77959">
        <w:rPr>
          <w:rStyle w:val="11"/>
          <w:spacing w:val="0"/>
          <w:sz w:val="28"/>
          <w:szCs w:val="28"/>
        </w:rPr>
        <w:t>:</w:t>
      </w:r>
    </w:p>
    <w:p w:rsidR="00DD4209" w:rsidRPr="00A77959" w:rsidRDefault="00E6198C" w:rsidP="0050777E">
      <w:pPr>
        <w:pStyle w:val="a5"/>
        <w:spacing w:line="228" w:lineRule="auto"/>
        <w:ind w:firstLine="567"/>
        <w:contextualSpacing/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  <w:lang w:eastAsia="ru-RU"/>
        </w:rPr>
      </w:pPr>
      <w:r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п</w:t>
      </w:r>
      <w:r w:rsidR="00DD4209"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роведена финансово-экономическая экспертиза и подготовлено</w:t>
      </w:r>
      <w:r w:rsidR="006D39BA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E95092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      </w:t>
      </w:r>
      <w:r w:rsidR="00DD4209"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85 заключений по прое</w:t>
      </w:r>
      <w:r w:rsid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ктам законов Республики Хакасия;</w:t>
      </w:r>
    </w:p>
    <w:p w:rsidR="00DD4209" w:rsidRDefault="00E6198C" w:rsidP="0050777E">
      <w:pPr>
        <w:pStyle w:val="a5"/>
        <w:spacing w:line="228" w:lineRule="auto"/>
        <w:ind w:firstLine="567"/>
        <w:contextualSpacing/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п</w:t>
      </w:r>
      <w:r w:rsidR="00DD4209"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роведена финансово-экономическая экспертиза и подготовлено </w:t>
      </w:r>
      <w:r w:rsidR="00E95092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             </w:t>
      </w:r>
      <w:r w:rsidR="00DD4209"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3 заключения по проектам </w:t>
      </w:r>
      <w:r w:rsidR="00DD4209"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  <w:highlight w:val="white"/>
        </w:rPr>
        <w:t>постановлений Верховного Совета</w:t>
      </w:r>
      <w:r w:rsidR="00D32641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88290C" w:rsidRDefault="0088290C" w:rsidP="0050777E">
      <w:pPr>
        <w:pStyle w:val="a5"/>
        <w:spacing w:line="228" w:lineRule="auto"/>
        <w:ind w:firstLine="567"/>
        <w:contextualSpacing/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D32641" w:rsidRPr="00A77959" w:rsidRDefault="00D32641" w:rsidP="0050777E">
      <w:pPr>
        <w:pStyle w:val="a5"/>
        <w:spacing w:line="228" w:lineRule="auto"/>
        <w:ind w:firstLine="567"/>
        <w:contextualSpacing/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  <w:lang w:eastAsia="zh-CN"/>
        </w:rPr>
      </w:pP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Кроме того, специалист</w:t>
      </w:r>
      <w:r w:rsidR="009A11C3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ами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D32641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отдел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 w:rsidRPr="00D32641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финансово-бюджетной аналитики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:</w:t>
      </w:r>
    </w:p>
    <w:p w:rsidR="00DD4209" w:rsidRPr="00A77959" w:rsidRDefault="00E6198C" w:rsidP="0050777E">
      <w:pPr>
        <w:pStyle w:val="a5"/>
        <w:spacing w:line="228" w:lineRule="auto"/>
        <w:ind w:firstLine="567"/>
        <w:contextualSpacing/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п</w:t>
      </w:r>
      <w:r w:rsidR="00DD4209"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одготовлены 3 проекта постановлени</w:t>
      </w:r>
      <w:r w:rsidR="00AF793E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я</w:t>
      </w:r>
      <w:r w:rsidR="00DD4209"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DD4209"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  <w:highlight w:val="white"/>
        </w:rPr>
        <w:t>Верховного Совета</w:t>
      </w:r>
      <w:r w:rsid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;</w:t>
      </w:r>
    </w:p>
    <w:p w:rsidR="00DD4209" w:rsidRPr="006D39BA" w:rsidRDefault="00E6198C" w:rsidP="0050777E">
      <w:pPr>
        <w:pStyle w:val="a5"/>
        <w:shd w:val="clear" w:color="auto" w:fill="auto"/>
        <w:spacing w:line="228" w:lineRule="auto"/>
        <w:ind w:firstLine="567"/>
        <w:contextualSpacing/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858D7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4B5078" w:rsidRPr="00B858D7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>разработаны</w:t>
      </w:r>
      <w:r w:rsidR="00DD4209" w:rsidRPr="00B858D7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финансово-экономически</w:t>
      </w:r>
      <w:r w:rsidR="00642391" w:rsidRPr="00B858D7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DD4209" w:rsidRPr="00B858D7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обосновани</w:t>
      </w:r>
      <w:r w:rsidR="00642391" w:rsidRPr="00B858D7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="00DD4209" w:rsidRPr="00B858D7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42391" w:rsidRPr="00B858D7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6 проектам законов Республики Хакасия </w:t>
      </w:r>
      <w:r w:rsidR="00DD4209" w:rsidRPr="00B858D7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>по запросам комитетов Верховного Совета</w:t>
      </w:r>
      <w:r w:rsidR="00A77959" w:rsidRPr="00B858D7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DD4209" w:rsidRPr="00A77959" w:rsidRDefault="00E6198C" w:rsidP="0050777E">
      <w:pPr>
        <w:pStyle w:val="a5"/>
        <w:spacing w:line="228" w:lineRule="auto"/>
        <w:ind w:firstLine="567"/>
        <w:contextualSpacing/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 xml:space="preserve">- </w:t>
      </w:r>
      <w:r w:rsid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п</w:t>
      </w:r>
      <w:r w:rsidR="00DD4209"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одготовлены информационно-справочные материал</w:t>
      </w:r>
      <w:r w:rsidR="00574636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ы,</w:t>
      </w:r>
      <w:r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                 </w:t>
      </w:r>
      <w:r w:rsidR="000B45C1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презентации</w:t>
      </w:r>
      <w:r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по</w:t>
      </w:r>
      <w:r w:rsidR="00DD4209"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проектам Федеральных законов (изменения в Налоговый кодекс </w:t>
      </w:r>
      <w:r w:rsidR="00574636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Российской Федерации</w:t>
      </w:r>
      <w:r w:rsidR="00DD4209"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, Бюджетный кодекс </w:t>
      </w:r>
      <w:r w:rsidR="00574636" w:rsidRPr="00574636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Российской Федерации</w:t>
      </w:r>
      <w:r w:rsidR="00DD4209" w:rsidRP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, Федеральный бюджет на 2024 год и </w:t>
      </w:r>
      <w:r w:rsidR="000B45C1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на </w:t>
      </w:r>
      <w:r w:rsid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плановый период 2025</w:t>
      </w:r>
      <w:r w:rsidR="000B45C1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и </w:t>
      </w:r>
      <w:r w:rsid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2026 год</w:t>
      </w:r>
      <w:r w:rsidR="000B45C1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ов</w:t>
      </w:r>
      <w:r w:rsidR="00A77959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);</w:t>
      </w:r>
    </w:p>
    <w:p w:rsidR="00DD4209" w:rsidRPr="006D39BA" w:rsidRDefault="00E6198C" w:rsidP="0050777E">
      <w:pPr>
        <w:pStyle w:val="a5"/>
        <w:spacing w:line="228" w:lineRule="auto"/>
        <w:ind w:firstLine="567"/>
        <w:contextualSpacing/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D39BA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A77959" w:rsidRPr="006D39BA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="00DD4209" w:rsidRPr="006D39BA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>одготовлено 7 информационно-аналитических справок</w:t>
      </w:r>
      <w:r w:rsidR="00F35167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34E6B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>об</w:t>
      </w:r>
      <w:r w:rsidR="00F35167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D4209" w:rsidRPr="006D39BA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>исполнени</w:t>
      </w:r>
      <w:r w:rsidR="00134E6B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="00DD4209" w:rsidRPr="006D39BA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республиканского бюджета Республики Хакасия за 2023</w:t>
      </w:r>
      <w:r w:rsidR="00F35167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</w:t>
      </w:r>
      <w:r w:rsidRPr="006D39BA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>2024</w:t>
      </w:r>
      <w:r w:rsidR="006D39BA" w:rsidRPr="006D39BA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D4209" w:rsidRPr="006D39BA">
        <w:rPr>
          <w:rStyle w:val="11"/>
          <w:rFonts w:ascii="Times New Roman" w:hAnsi="Times New Roman" w:cs="Times New Roman"/>
          <w:color w:val="000000"/>
          <w:spacing w:val="-4"/>
          <w:sz w:val="28"/>
          <w:szCs w:val="28"/>
        </w:rPr>
        <w:t>год;</w:t>
      </w:r>
    </w:p>
    <w:p w:rsidR="00DD4209" w:rsidRPr="00A77959" w:rsidRDefault="00E6198C" w:rsidP="0050777E">
      <w:pPr>
        <w:widowControl w:val="0"/>
        <w:shd w:val="clear" w:color="auto" w:fill="FFFFFF"/>
        <w:spacing w:line="228" w:lineRule="auto"/>
        <w:contextualSpacing/>
        <w:rPr>
          <w:color w:val="auto"/>
        </w:rPr>
      </w:pPr>
      <w:r w:rsidRPr="00A77959">
        <w:rPr>
          <w:rFonts w:eastAsia="Times New Roman"/>
          <w:color w:val="000000"/>
          <w:lang w:eastAsia="zh-CN"/>
        </w:rPr>
        <w:t xml:space="preserve">- </w:t>
      </w:r>
      <w:r w:rsidR="00A77959">
        <w:rPr>
          <w:rFonts w:eastAsia="Times New Roman"/>
          <w:color w:val="000000"/>
          <w:lang w:eastAsia="zh-CN"/>
        </w:rPr>
        <w:t>п</w:t>
      </w:r>
      <w:r w:rsidRPr="00A77959">
        <w:rPr>
          <w:rFonts w:eastAsia="Times New Roman"/>
          <w:color w:val="000000"/>
          <w:lang w:eastAsia="zh-CN"/>
        </w:rPr>
        <w:t xml:space="preserve">одготовлен  аналитический отчет «Оценка ГАБС по организации и осуществлению ВФА» посредством ПФК (подсистема финансового контроля) «Электронный бюджет» по результатам аудиторского мероприятия </w:t>
      </w:r>
      <w:r w:rsidRPr="00A77959">
        <w:rPr>
          <w:rFonts w:eastAsia="Times New Roman"/>
          <w:color w:val="auto"/>
          <w:spacing w:val="2"/>
          <w:shd w:val="clear" w:color="auto" w:fill="auto"/>
          <w:lang w:eastAsia="zh-CN"/>
        </w:rPr>
        <w:t xml:space="preserve">«Проверка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Верховного Совета </w:t>
      </w:r>
      <w:r w:rsidR="00A77959">
        <w:rPr>
          <w:rFonts w:eastAsia="Times New Roman"/>
          <w:color w:val="auto"/>
          <w:spacing w:val="2"/>
          <w:shd w:val="clear" w:color="auto" w:fill="auto"/>
          <w:lang w:eastAsia="zh-CN"/>
        </w:rPr>
        <w:t>Республики Хакасия» за 2022 год;</w:t>
      </w:r>
    </w:p>
    <w:p w:rsidR="00E6198C" w:rsidRPr="00A77959" w:rsidRDefault="00E6198C" w:rsidP="0050777E">
      <w:pPr>
        <w:widowControl w:val="0"/>
        <w:shd w:val="clear" w:color="auto" w:fill="FFFFFF"/>
        <w:spacing w:line="228" w:lineRule="auto"/>
        <w:contextualSpacing/>
        <w:rPr>
          <w:rFonts w:eastAsia="Times New Roman"/>
          <w:color w:val="000000"/>
          <w:lang w:eastAsia="zh-CN"/>
        </w:rPr>
      </w:pPr>
      <w:r w:rsidRPr="00A77959">
        <w:rPr>
          <w:rFonts w:eastAsia="Times New Roman"/>
          <w:color w:val="000000"/>
          <w:lang w:eastAsia="zh-CN"/>
        </w:rPr>
        <w:t xml:space="preserve">- </w:t>
      </w:r>
      <w:r w:rsidR="00A77959">
        <w:rPr>
          <w:rFonts w:eastAsia="Times New Roman"/>
          <w:color w:val="000000"/>
          <w:lang w:eastAsia="zh-CN"/>
        </w:rPr>
        <w:t>п</w:t>
      </w:r>
      <w:r w:rsidRPr="00A77959">
        <w:rPr>
          <w:rFonts w:eastAsia="Times New Roman"/>
          <w:color w:val="000000"/>
          <w:lang w:eastAsia="zh-CN"/>
        </w:rPr>
        <w:t xml:space="preserve">роведено </w:t>
      </w:r>
      <w:r w:rsidRPr="00A77959">
        <w:rPr>
          <w:rFonts w:eastAsia="Times New Roman"/>
          <w:color w:val="000000"/>
          <w:spacing w:val="2"/>
          <w:shd w:val="clear" w:color="auto" w:fill="auto"/>
          <w:lang w:eastAsia="zh-CN"/>
        </w:rPr>
        <w:t>аудиторское мероприятие «Внутренний финансовый аудит закупочных процедур на этапах планирования и осуществления закупок за 2023 год».</w:t>
      </w:r>
      <w:r w:rsidRPr="00A77959">
        <w:rPr>
          <w:rFonts w:eastAsia="Times New Roman"/>
          <w:color w:val="000000"/>
          <w:lang w:eastAsia="zh-CN"/>
        </w:rPr>
        <w:t xml:space="preserve"> </w:t>
      </w:r>
    </w:p>
    <w:p w:rsidR="00E873B6" w:rsidRDefault="00E873B6" w:rsidP="0050777E">
      <w:pPr>
        <w:pStyle w:val="Default"/>
        <w:spacing w:line="228" w:lineRule="auto"/>
        <w:ind w:firstLine="567"/>
        <w:jc w:val="both"/>
        <w:rPr>
          <w:b/>
          <w:color w:val="auto"/>
          <w:sz w:val="28"/>
          <w:szCs w:val="28"/>
        </w:rPr>
      </w:pPr>
    </w:p>
    <w:p w:rsidR="00E873B6" w:rsidRPr="00590DF2" w:rsidRDefault="00E873B6" w:rsidP="0050777E">
      <w:pPr>
        <w:spacing w:line="228" w:lineRule="auto"/>
        <w:rPr>
          <w:color w:val="auto"/>
        </w:rPr>
      </w:pPr>
      <w:r>
        <w:rPr>
          <w:color w:val="auto"/>
        </w:rPr>
        <w:t>П</w:t>
      </w:r>
      <w:r w:rsidRPr="00B86E8A">
        <w:rPr>
          <w:color w:val="auto"/>
        </w:rPr>
        <w:t>о инициативе Председателя Верховного</w:t>
      </w:r>
      <w:r>
        <w:rPr>
          <w:color w:val="auto"/>
        </w:rPr>
        <w:t xml:space="preserve"> Совета</w:t>
      </w:r>
      <w:r w:rsidRPr="00B86E8A">
        <w:rPr>
          <w:color w:val="auto"/>
        </w:rPr>
        <w:t xml:space="preserve"> </w:t>
      </w:r>
      <w:r>
        <w:rPr>
          <w:color w:val="auto"/>
        </w:rPr>
        <w:t>в 2023 году созданы э</w:t>
      </w:r>
      <w:r w:rsidRPr="00B86E8A">
        <w:rPr>
          <w:color w:val="auto"/>
        </w:rPr>
        <w:t>кспертные</w:t>
      </w:r>
      <w:r>
        <w:rPr>
          <w:color w:val="auto"/>
        </w:rPr>
        <w:t xml:space="preserve"> советы, которые </w:t>
      </w:r>
      <w:r w:rsidRPr="00B86E8A">
        <w:rPr>
          <w:color w:val="auto"/>
        </w:rPr>
        <w:t xml:space="preserve"> </w:t>
      </w:r>
      <w:r>
        <w:rPr>
          <w:color w:val="auto"/>
        </w:rPr>
        <w:t xml:space="preserve">являются </w:t>
      </w:r>
      <w:r w:rsidRPr="00B86E8A">
        <w:rPr>
          <w:color w:val="auto"/>
        </w:rPr>
        <w:t>площадк</w:t>
      </w:r>
      <w:r>
        <w:rPr>
          <w:color w:val="auto"/>
        </w:rPr>
        <w:t>ой</w:t>
      </w:r>
      <w:r w:rsidRPr="00B86E8A">
        <w:rPr>
          <w:color w:val="auto"/>
        </w:rPr>
        <w:t xml:space="preserve"> для выработки предложений по решению наиболее острых и актуальных проблем республики.</w:t>
      </w:r>
      <w:r>
        <w:rPr>
          <w:color w:val="auto"/>
        </w:rPr>
        <w:t xml:space="preserve"> </w:t>
      </w:r>
      <w:r w:rsidRPr="00590DF2">
        <w:rPr>
          <w:color w:val="auto"/>
        </w:rPr>
        <w:t xml:space="preserve">Всего при Верховном Совете образовано </w:t>
      </w:r>
      <w:r w:rsidRPr="00497050">
        <w:rPr>
          <w:color w:val="auto"/>
        </w:rPr>
        <w:t xml:space="preserve">18 </w:t>
      </w:r>
      <w:r w:rsidRPr="00590DF2">
        <w:rPr>
          <w:color w:val="auto"/>
        </w:rPr>
        <w:t>экспертных советов.</w:t>
      </w:r>
    </w:p>
    <w:p w:rsidR="00E873B6" w:rsidRPr="00F753C0" w:rsidRDefault="00E873B6" w:rsidP="0050777E">
      <w:pPr>
        <w:spacing w:line="228" w:lineRule="auto"/>
        <w:rPr>
          <w:color w:val="auto"/>
        </w:rPr>
      </w:pPr>
      <w:r w:rsidRPr="00F753C0">
        <w:rPr>
          <w:color w:val="auto"/>
        </w:rPr>
        <w:t xml:space="preserve">Аппарат в рамках возложенных полномочий </w:t>
      </w:r>
      <w:r w:rsidR="00B15097" w:rsidRPr="00016E69">
        <w:rPr>
          <w:color w:val="auto"/>
        </w:rPr>
        <w:t xml:space="preserve">осуществлял </w:t>
      </w:r>
      <w:r w:rsidR="00D31D33" w:rsidRPr="00016E69">
        <w:rPr>
          <w:color w:val="auto"/>
        </w:rPr>
        <w:t>организационное сопровождение</w:t>
      </w:r>
      <w:r w:rsidR="00B15097" w:rsidRPr="00016E69">
        <w:rPr>
          <w:color w:val="auto"/>
        </w:rPr>
        <w:t xml:space="preserve"> деятельности</w:t>
      </w:r>
      <w:r w:rsidRPr="00F753C0">
        <w:rPr>
          <w:color w:val="auto"/>
        </w:rPr>
        <w:t xml:space="preserve"> экспертных советов. Так</w:t>
      </w:r>
      <w:r w:rsidR="00C03C9F">
        <w:rPr>
          <w:color w:val="auto"/>
        </w:rPr>
        <w:t>,</w:t>
      </w:r>
      <w:r w:rsidRPr="00F753C0">
        <w:rPr>
          <w:color w:val="auto"/>
        </w:rPr>
        <w:t xml:space="preserve"> за отчетный период специалистами комитетов подготовлено и проведено 127 заседаний экспертных советов. По результатам рассмотрения и обсуждения вопросов, касающихся всех сфер социально-экономической жизни республики, экспертами в адрес органов государственной власти и органов местного самоуправления направлено 446 рекомендаций.</w:t>
      </w:r>
    </w:p>
    <w:p w:rsidR="00E873B6" w:rsidRDefault="00E873B6" w:rsidP="0050777E">
      <w:pPr>
        <w:pStyle w:val="a5"/>
        <w:spacing w:line="228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В процессе работы по </w:t>
      </w:r>
      <w:r w:rsidRPr="000A0CCB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внесению изменений 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в </w:t>
      </w:r>
      <w:r w:rsidRPr="000A0CCB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Стратегию социально-экономического развития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Республики Хакасия проведено 9 совещаний </w:t>
      </w:r>
      <w:r w:rsidRPr="000A0CCB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с участием депутатов, отдела финансово-бюджетной аналитики и представителей </w:t>
      </w:r>
      <w:r w:rsidRPr="000A0CCB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исполнительны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х</w:t>
      </w:r>
      <w:r w:rsidRPr="000A0CCB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орган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ов</w:t>
      </w:r>
      <w:r w:rsidRPr="000A0CCB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Республики 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Хакасия. </w:t>
      </w:r>
      <w:r w:rsidRPr="00F753C0">
        <w:rPr>
          <w:rStyle w:val="11"/>
          <w:rFonts w:ascii="Times New Roman" w:hAnsi="Times New Roman" w:cs="Times New Roman"/>
          <w:spacing w:val="0"/>
          <w:sz w:val="28"/>
          <w:szCs w:val="28"/>
        </w:rPr>
        <w:t>Служащими Аппарата оказано содействие в организации и проведении</w:t>
      </w:r>
      <w:r w:rsidRPr="00562B18">
        <w:rPr>
          <w:rStyle w:val="11"/>
          <w:rFonts w:ascii="Times New Roman" w:hAnsi="Times New Roman" w:cs="Times New Roman"/>
          <w:color w:val="C00000"/>
          <w:spacing w:val="0"/>
          <w:sz w:val="28"/>
          <w:szCs w:val="28"/>
        </w:rPr>
        <w:t xml:space="preserve"> </w:t>
      </w:r>
      <w:r w:rsidRPr="000A0CCB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6 рабочих 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совещаний </w:t>
      </w:r>
      <w:r w:rsidRPr="000A0CCB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комитет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 w:rsidRPr="000A0CCB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по экономической политике, промышленности, строительству и транспорту с 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представителями Правительства Республики Хакасия </w:t>
      </w:r>
      <w:r w:rsidRPr="000A0CCB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по вопросам бюджетного финансирования деятельности 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региональных </w:t>
      </w:r>
      <w:r w:rsidRPr="000A0CCB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министерств. 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>При участии отдела финансово-бюджетной аналитики</w:t>
      </w:r>
      <w:r w:rsidR="00B50768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Аппарата</w:t>
      </w:r>
      <w:r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50BDB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E50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бюджету и налоговой политике </w:t>
      </w:r>
      <w:r w:rsidR="00B50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Верховного Совета </w:t>
      </w:r>
      <w:r w:rsidRPr="00E50BD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подготовлено и проведено</w:t>
      </w:r>
      <w:r w:rsidRPr="00E50BDB">
        <w:rPr>
          <w:rFonts w:ascii="Times New Roman" w:hAnsi="Times New Roman" w:cs="Times New Roman"/>
          <w:sz w:val="28"/>
          <w:szCs w:val="28"/>
        </w:rPr>
        <w:t xml:space="preserve"> 12</w:t>
      </w:r>
      <w:r w:rsidRPr="00E50BDB">
        <w:rPr>
          <w:rStyle w:val="1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рабочих встреч</w:t>
      </w:r>
      <w:r w:rsidRPr="00E50BDB">
        <w:rPr>
          <w:rFonts w:ascii="Times New Roman" w:hAnsi="Times New Roman" w:cs="Times New Roman"/>
          <w:sz w:val="28"/>
          <w:szCs w:val="28"/>
        </w:rPr>
        <w:t xml:space="preserve"> с главами муниципальных образований Республики Хакасия по вопросу определения минимальной бюджетной обеспеченности бюджетов муниципальных образований.</w:t>
      </w:r>
    </w:p>
    <w:p w:rsidR="005F361E" w:rsidRDefault="005F361E" w:rsidP="0050777E">
      <w:pPr>
        <w:spacing w:line="228" w:lineRule="auto"/>
      </w:pPr>
      <w:r>
        <w:t xml:space="preserve">В рамках </w:t>
      </w:r>
      <w:r w:rsidRPr="0041060D">
        <w:t>взаимодействи</w:t>
      </w:r>
      <w:r>
        <w:t>я</w:t>
      </w:r>
      <w:r w:rsidRPr="0041060D">
        <w:t xml:space="preserve"> с органами местного самоуправления</w:t>
      </w:r>
      <w:r w:rsidRPr="0041060D">
        <w:rPr>
          <w:i/>
          <w:iCs/>
        </w:rPr>
        <w:t xml:space="preserve"> </w:t>
      </w:r>
      <w:r w:rsidRPr="0041060D">
        <w:t>по оказанию консультационной и методической помощи</w:t>
      </w:r>
      <w:r w:rsidR="00CA32B6">
        <w:t xml:space="preserve"> </w:t>
      </w:r>
      <w:r w:rsidRPr="0041060D">
        <w:t>18 июня и 29 августа отчетного года специалисты отдел</w:t>
      </w:r>
      <w:r>
        <w:t>а</w:t>
      </w:r>
      <w:r w:rsidRPr="0041060D">
        <w:t xml:space="preserve"> </w:t>
      </w:r>
      <w:r>
        <w:t>организационно-документационного обеспечения</w:t>
      </w:r>
      <w:r w:rsidR="00CA32B6" w:rsidRPr="00CA32B6">
        <w:t xml:space="preserve"> Аппарата</w:t>
      </w:r>
      <w:r w:rsidRPr="0041060D">
        <w:t xml:space="preserve"> приняли участие в заседаниях сессий Советов депутатов Боградского района и города Сорска. В ходе рабочих встреч были </w:t>
      </w:r>
      <w:r w:rsidRPr="0041060D">
        <w:lastRenderedPageBreak/>
        <w:t>указаны замечания по оформлению проектов решений, составлению графиков приема избирателей депутатами, организации отчетов перед избирателями, наполнению официальных сайтов в сети «Интернет».</w:t>
      </w:r>
    </w:p>
    <w:p w:rsidR="00E873B6" w:rsidRDefault="00E873B6" w:rsidP="0050777E">
      <w:pPr>
        <w:spacing w:line="228" w:lineRule="auto"/>
      </w:pPr>
    </w:p>
    <w:p w:rsidR="003B63FD" w:rsidRPr="003B63FD" w:rsidRDefault="003B63FD" w:rsidP="0050777E">
      <w:pPr>
        <w:pStyle w:val="12"/>
        <w:spacing w:line="228" w:lineRule="auto"/>
        <w:ind w:firstLine="567"/>
        <w:jc w:val="both"/>
        <w:rPr>
          <w:rStyle w:val="11"/>
          <w:spacing w:val="0"/>
          <w:sz w:val="28"/>
          <w:szCs w:val="28"/>
        </w:rPr>
      </w:pPr>
      <w:r w:rsidRPr="003B63FD">
        <w:rPr>
          <w:rStyle w:val="11"/>
          <w:spacing w:val="0"/>
          <w:sz w:val="28"/>
          <w:szCs w:val="28"/>
        </w:rPr>
        <w:t xml:space="preserve">Важным направлением работы Аппарата Верховного Совета остается планирование деятельности Верховного Совета. </w:t>
      </w:r>
    </w:p>
    <w:p w:rsidR="003B63FD" w:rsidRPr="006D39BA" w:rsidRDefault="003B63FD" w:rsidP="0050777E">
      <w:pPr>
        <w:spacing w:line="228" w:lineRule="auto"/>
        <w:rPr>
          <w:color w:val="auto"/>
        </w:rPr>
      </w:pPr>
      <w:r w:rsidRPr="0041060D">
        <w:rPr>
          <w:color w:val="000000" w:themeColor="text1"/>
        </w:rPr>
        <w:t>С учетом предложений комитетов (комиссии)</w:t>
      </w:r>
      <w:r w:rsidR="004119FD" w:rsidRPr="004119FD">
        <w:t xml:space="preserve"> </w:t>
      </w:r>
      <w:r w:rsidR="004119FD" w:rsidRPr="004119FD">
        <w:rPr>
          <w:color w:val="000000" w:themeColor="text1"/>
        </w:rPr>
        <w:t>Верховного Совета</w:t>
      </w:r>
      <w:r w:rsidRPr="0041060D">
        <w:rPr>
          <w:color w:val="000000" w:themeColor="text1"/>
        </w:rPr>
        <w:t>, структурных подразделений</w:t>
      </w:r>
      <w:r w:rsidR="004119FD" w:rsidRPr="004119FD">
        <w:t xml:space="preserve"> </w:t>
      </w:r>
      <w:r w:rsidR="004119FD" w:rsidRPr="004119FD">
        <w:rPr>
          <w:color w:val="000000" w:themeColor="text1"/>
        </w:rPr>
        <w:t>Аппарата</w:t>
      </w:r>
      <w:r w:rsidRPr="0041060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специалистами </w:t>
      </w:r>
      <w:r>
        <w:rPr>
          <w:rFonts w:eastAsia="Times New Roman"/>
        </w:rPr>
        <w:t>отдела организационно-документационного обеспечения</w:t>
      </w:r>
      <w:r w:rsidRPr="0041060D">
        <w:rPr>
          <w:color w:val="000000" w:themeColor="text1"/>
        </w:rPr>
        <w:t xml:space="preserve"> </w:t>
      </w:r>
      <w:r w:rsidR="004119FD" w:rsidRPr="004119FD">
        <w:rPr>
          <w:color w:val="000000" w:themeColor="text1"/>
        </w:rPr>
        <w:t xml:space="preserve">Аппарата </w:t>
      </w:r>
      <w:r>
        <w:rPr>
          <w:color w:val="000000" w:themeColor="text1"/>
        </w:rPr>
        <w:t xml:space="preserve">подготовлен </w:t>
      </w:r>
      <w:r w:rsidRPr="0041060D">
        <w:rPr>
          <w:color w:val="000000" w:themeColor="text1"/>
        </w:rPr>
        <w:t xml:space="preserve">План работы Верховного Совета </w:t>
      </w:r>
      <w:r>
        <w:rPr>
          <w:color w:val="000000" w:themeColor="text1"/>
        </w:rPr>
        <w:t xml:space="preserve">и </w:t>
      </w:r>
      <w:r w:rsidRPr="0041060D">
        <w:rPr>
          <w:color w:val="000000" w:themeColor="text1"/>
        </w:rPr>
        <w:t>План работы Аппарата Верховного Совета на 2025 год</w:t>
      </w:r>
      <w:r>
        <w:rPr>
          <w:color w:val="000000" w:themeColor="text1"/>
        </w:rPr>
        <w:t>.</w:t>
      </w:r>
      <w:r>
        <w:rPr>
          <w:color w:val="548DD4" w:themeColor="text2" w:themeTint="99"/>
        </w:rPr>
        <w:t xml:space="preserve"> </w:t>
      </w:r>
    </w:p>
    <w:p w:rsidR="003B63FD" w:rsidRDefault="003B63FD" w:rsidP="0050777E">
      <w:pPr>
        <w:spacing w:line="228" w:lineRule="auto"/>
        <w:contextualSpacing/>
      </w:pPr>
      <w:r>
        <w:t xml:space="preserve">Подготовлена и </w:t>
      </w:r>
      <w:r w:rsidRPr="0041060D">
        <w:t>размещена на официальном сайте Верховного Совета</w:t>
      </w:r>
      <w:r>
        <w:t xml:space="preserve"> (в разделе Деятельность/Информация о работе ВС РХ) </w:t>
      </w:r>
      <w:r w:rsidRPr="0041060D">
        <w:t>Информация о работе Верховного Совета Республики Хакасия седьмого-восьмого созывов за</w:t>
      </w:r>
      <w:r>
        <w:t xml:space="preserve">     </w:t>
      </w:r>
      <w:r w:rsidRPr="0041060D">
        <w:t xml:space="preserve"> 2023 год и за первое полугодие 2024 года и Информация о работе Аппарата Верховного Совета за 2023 год и за первое полугодие 2024 года</w:t>
      </w:r>
      <w:r>
        <w:t xml:space="preserve">. </w:t>
      </w:r>
    </w:p>
    <w:p w:rsidR="003B63FD" w:rsidRDefault="003B63FD" w:rsidP="0050777E">
      <w:pPr>
        <w:spacing w:line="228" w:lineRule="auto"/>
        <w:contextualSpacing/>
        <w:rPr>
          <w:color w:val="auto"/>
        </w:rPr>
      </w:pPr>
      <w:r w:rsidRPr="005F3611">
        <w:rPr>
          <w:color w:val="auto"/>
        </w:rPr>
        <w:t>Поддерживается в актуальном состоянии информация о депутатах Верховного Совета, составе комитетов, фракций, размещенная в общем доступе</w:t>
      </w:r>
      <w:r>
        <w:rPr>
          <w:color w:val="auto"/>
        </w:rPr>
        <w:t xml:space="preserve"> (</w:t>
      </w:r>
      <w:r w:rsidRPr="00F759DF">
        <w:rPr>
          <w:color w:val="auto"/>
        </w:rPr>
        <w:t>https://vs19.ru/</w:t>
      </w:r>
      <w:r>
        <w:rPr>
          <w:color w:val="auto"/>
        </w:rPr>
        <w:t>)</w:t>
      </w:r>
      <w:r w:rsidRPr="005F3611">
        <w:rPr>
          <w:color w:val="auto"/>
        </w:rPr>
        <w:t>.</w:t>
      </w:r>
    </w:p>
    <w:p w:rsidR="003B63FD" w:rsidRPr="009556F7" w:rsidRDefault="003B63FD" w:rsidP="0050777E">
      <w:pPr>
        <w:spacing w:line="228" w:lineRule="auto"/>
        <w:contextualSpacing/>
        <w:rPr>
          <w:color w:val="auto"/>
        </w:rPr>
      </w:pPr>
      <w:r w:rsidRPr="009556F7">
        <w:rPr>
          <w:color w:val="auto"/>
        </w:rPr>
        <w:t>Служащими Аппарата проведена работа по актуализации графика приема избирателей депутатами Верховного Совета восьмого созыва с дальнейшим размещением на официальном сайте Верховного Совета.</w:t>
      </w:r>
    </w:p>
    <w:p w:rsidR="003B63FD" w:rsidRDefault="003B63FD" w:rsidP="0050777E">
      <w:pPr>
        <w:spacing w:line="228" w:lineRule="auto"/>
        <w:rPr>
          <w:color w:val="000000" w:themeColor="text1"/>
        </w:rPr>
      </w:pPr>
      <w:r w:rsidRPr="009556F7">
        <w:rPr>
          <w:color w:val="auto"/>
        </w:rPr>
        <w:t xml:space="preserve">Обеспечивалась оперативная  подготовка </w:t>
      </w:r>
      <w:r>
        <w:rPr>
          <w:color w:val="000000" w:themeColor="text1"/>
        </w:rPr>
        <w:t xml:space="preserve">еженедельной и ежемесячной </w:t>
      </w:r>
      <w:r w:rsidRPr="0041060D">
        <w:rPr>
          <w:color w:val="000000" w:themeColor="text1"/>
        </w:rPr>
        <w:t xml:space="preserve">информации о мероприятиях, проводимых Верховным Советом, </w:t>
      </w:r>
      <w:r w:rsidR="00FE1C72">
        <w:rPr>
          <w:color w:val="000000" w:themeColor="text1"/>
        </w:rPr>
        <w:t>с</w:t>
      </w:r>
      <w:r w:rsidRPr="0041060D">
        <w:rPr>
          <w:color w:val="000000" w:themeColor="text1"/>
        </w:rPr>
        <w:t xml:space="preserve">оветами депутатов городов и районов Республики Хакасия, которая размещалась на </w:t>
      </w:r>
      <w:r w:rsidR="00FE1C72">
        <w:rPr>
          <w:color w:val="000000" w:themeColor="text1"/>
        </w:rPr>
        <w:t xml:space="preserve">официальном </w:t>
      </w:r>
      <w:r w:rsidRPr="0041060D">
        <w:rPr>
          <w:color w:val="000000" w:themeColor="text1"/>
        </w:rPr>
        <w:t xml:space="preserve">сайте Верховного Совета. </w:t>
      </w:r>
    </w:p>
    <w:p w:rsidR="00E873B6" w:rsidRPr="0041060D" w:rsidRDefault="00E873B6" w:rsidP="0050777E">
      <w:pPr>
        <w:spacing w:line="228" w:lineRule="auto"/>
        <w:rPr>
          <w:color w:val="000000" w:themeColor="text1"/>
        </w:rPr>
      </w:pPr>
    </w:p>
    <w:p w:rsidR="00875BBF" w:rsidRDefault="00875BBF" w:rsidP="0050777E">
      <w:pPr>
        <w:pStyle w:val="Default"/>
        <w:spacing w:line="228" w:lineRule="auto"/>
        <w:ind w:firstLine="567"/>
        <w:jc w:val="both"/>
        <w:rPr>
          <w:color w:val="auto"/>
          <w:sz w:val="28"/>
          <w:szCs w:val="28"/>
        </w:rPr>
      </w:pPr>
      <w:r w:rsidRPr="009556F7">
        <w:rPr>
          <w:color w:val="auto"/>
          <w:sz w:val="28"/>
          <w:szCs w:val="28"/>
        </w:rPr>
        <w:t xml:space="preserve">Осуществлялись мероприятия, направленные </w:t>
      </w:r>
      <w:r w:rsidR="001D7663" w:rsidRPr="009556F7">
        <w:rPr>
          <w:color w:val="auto"/>
          <w:sz w:val="28"/>
          <w:szCs w:val="28"/>
        </w:rPr>
        <w:t>на повышение эффективности работы с документами в Аппарате.</w:t>
      </w:r>
    </w:p>
    <w:p w:rsidR="004D71E2" w:rsidRPr="004D71E2" w:rsidRDefault="004D71E2" w:rsidP="0050777E">
      <w:pPr>
        <w:spacing w:line="228" w:lineRule="auto"/>
        <w:rPr>
          <w:rFonts w:eastAsia="Times New Roman"/>
          <w:color w:val="auto"/>
        </w:rPr>
      </w:pPr>
      <w:r w:rsidRPr="009556F7">
        <w:rPr>
          <w:rFonts w:eastAsia="Times New Roman"/>
          <w:color w:val="auto"/>
        </w:rPr>
        <w:t xml:space="preserve">Документационное обеспечение деятельности Верховного Совета осуществляется специалистами отдела организационно-документационного обеспечения Аппарата. </w:t>
      </w:r>
    </w:p>
    <w:p w:rsidR="00AF793E" w:rsidRPr="009556F7" w:rsidRDefault="00AF793E" w:rsidP="0050777E">
      <w:pPr>
        <w:pStyle w:val="Default"/>
        <w:spacing w:line="228" w:lineRule="auto"/>
        <w:ind w:firstLine="567"/>
        <w:jc w:val="both"/>
        <w:rPr>
          <w:color w:val="auto"/>
          <w:sz w:val="28"/>
          <w:szCs w:val="28"/>
        </w:rPr>
      </w:pPr>
      <w:r w:rsidRPr="009556F7">
        <w:rPr>
          <w:color w:val="auto"/>
          <w:sz w:val="28"/>
          <w:szCs w:val="28"/>
        </w:rPr>
        <w:t>В отчетном периоде произошло увел</w:t>
      </w:r>
      <w:r w:rsidR="00C4768C">
        <w:rPr>
          <w:color w:val="auto"/>
          <w:sz w:val="28"/>
          <w:szCs w:val="28"/>
        </w:rPr>
        <w:t>ичение объема документооборота (</w:t>
      </w:r>
      <w:r w:rsidRPr="009556F7">
        <w:rPr>
          <w:color w:val="auto"/>
          <w:sz w:val="28"/>
          <w:szCs w:val="28"/>
        </w:rPr>
        <w:t>в ср</w:t>
      </w:r>
      <w:r w:rsidR="00C4768C">
        <w:rPr>
          <w:color w:val="auto"/>
          <w:sz w:val="28"/>
          <w:szCs w:val="28"/>
        </w:rPr>
        <w:t>авнении с предыдущим 2023 годом)</w:t>
      </w:r>
      <w:r w:rsidR="002C5B36" w:rsidRPr="009556F7">
        <w:rPr>
          <w:color w:val="auto"/>
          <w:sz w:val="28"/>
          <w:szCs w:val="28"/>
        </w:rPr>
        <w:t xml:space="preserve"> по нескольким позициям:</w:t>
      </w:r>
    </w:p>
    <w:p w:rsidR="00AF793E" w:rsidRPr="00AF793E" w:rsidRDefault="00AF793E" w:rsidP="006D39BA">
      <w:pPr>
        <w:pStyle w:val="Default"/>
        <w:ind w:firstLine="567"/>
        <w:jc w:val="both"/>
        <w:rPr>
          <w:color w:val="C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993"/>
        <w:gridCol w:w="992"/>
      </w:tblGrid>
      <w:tr w:rsidR="009556F7" w:rsidRPr="009556F7" w:rsidTr="00253E2B">
        <w:tc>
          <w:tcPr>
            <w:tcW w:w="675" w:type="dxa"/>
          </w:tcPr>
          <w:p w:rsidR="00AF793E" w:rsidRPr="009556F7" w:rsidRDefault="00AF793E" w:rsidP="00C4768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9556F7">
              <w:rPr>
                <w:color w:val="auto"/>
                <w:sz w:val="28"/>
                <w:szCs w:val="28"/>
              </w:rPr>
              <w:t>п</w:t>
            </w:r>
            <w:proofErr w:type="gramEnd"/>
            <w:r w:rsidR="00C4768C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AF793E" w:rsidRPr="009556F7" w:rsidRDefault="00B40D00" w:rsidP="00B40D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3" w:type="dxa"/>
          </w:tcPr>
          <w:p w:rsidR="00B40D00" w:rsidRPr="009556F7" w:rsidRDefault="00B40D00" w:rsidP="00B40D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 xml:space="preserve">2023 </w:t>
            </w:r>
          </w:p>
          <w:p w:rsidR="00AF793E" w:rsidRPr="009556F7" w:rsidRDefault="00B40D00" w:rsidP="00B40D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AF793E" w:rsidRPr="009556F7" w:rsidRDefault="00B40D00" w:rsidP="00B40D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2024</w:t>
            </w:r>
          </w:p>
          <w:p w:rsidR="00B40D00" w:rsidRPr="009556F7" w:rsidRDefault="00B40D00" w:rsidP="00B40D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год</w:t>
            </w:r>
          </w:p>
        </w:tc>
      </w:tr>
      <w:tr w:rsidR="0088290C" w:rsidRPr="009556F7" w:rsidTr="00253E2B">
        <w:tc>
          <w:tcPr>
            <w:tcW w:w="675" w:type="dxa"/>
          </w:tcPr>
          <w:p w:rsidR="0088290C" w:rsidRPr="0088290C" w:rsidRDefault="0088290C" w:rsidP="00C4768C">
            <w:pPr>
              <w:pStyle w:val="Default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88290C">
              <w:rPr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88290C" w:rsidRPr="0088290C" w:rsidRDefault="0088290C" w:rsidP="00B40D00">
            <w:pPr>
              <w:pStyle w:val="Default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88290C">
              <w:rPr>
                <w:color w:val="7F7F7F" w:themeColor="text1" w:themeTint="8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8290C" w:rsidRPr="0088290C" w:rsidRDefault="0088290C" w:rsidP="00B40D00">
            <w:pPr>
              <w:pStyle w:val="Default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88290C">
              <w:rPr>
                <w:color w:val="7F7F7F" w:themeColor="text1" w:themeTint="8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8290C" w:rsidRPr="0088290C" w:rsidRDefault="0088290C" w:rsidP="00B40D00">
            <w:pPr>
              <w:pStyle w:val="Default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88290C">
              <w:rPr>
                <w:color w:val="7F7F7F" w:themeColor="text1" w:themeTint="80"/>
                <w:sz w:val="20"/>
                <w:szCs w:val="20"/>
              </w:rPr>
              <w:t>4</w:t>
            </w:r>
          </w:p>
        </w:tc>
      </w:tr>
      <w:tr w:rsidR="009556F7" w:rsidRPr="009556F7" w:rsidTr="00253E2B">
        <w:tc>
          <w:tcPr>
            <w:tcW w:w="675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1</w:t>
            </w:r>
            <w:r w:rsidR="00C4768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both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Поступило документов</w:t>
            </w:r>
          </w:p>
        </w:tc>
        <w:tc>
          <w:tcPr>
            <w:tcW w:w="993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6240</w:t>
            </w:r>
          </w:p>
        </w:tc>
        <w:tc>
          <w:tcPr>
            <w:tcW w:w="992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7824</w:t>
            </w:r>
          </w:p>
        </w:tc>
      </w:tr>
      <w:tr w:rsidR="009556F7" w:rsidRPr="009556F7" w:rsidTr="00253E2B">
        <w:tc>
          <w:tcPr>
            <w:tcW w:w="675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2</w:t>
            </w:r>
            <w:r w:rsidR="00C4768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both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Поступило документов от вышестоящих органов</w:t>
            </w:r>
          </w:p>
        </w:tc>
        <w:tc>
          <w:tcPr>
            <w:tcW w:w="993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1347</w:t>
            </w:r>
          </w:p>
        </w:tc>
        <w:tc>
          <w:tcPr>
            <w:tcW w:w="992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1283</w:t>
            </w:r>
          </w:p>
        </w:tc>
      </w:tr>
      <w:tr w:rsidR="009556F7" w:rsidRPr="009556F7" w:rsidTr="00253E2B">
        <w:tc>
          <w:tcPr>
            <w:tcW w:w="675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3</w:t>
            </w:r>
            <w:r w:rsidR="00C4768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both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Поступило законодательных инициатив субъектов РФ</w:t>
            </w:r>
          </w:p>
        </w:tc>
        <w:tc>
          <w:tcPr>
            <w:tcW w:w="993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36</w:t>
            </w:r>
          </w:p>
        </w:tc>
      </w:tr>
      <w:tr w:rsidR="009556F7" w:rsidRPr="009556F7" w:rsidTr="00253E2B">
        <w:tc>
          <w:tcPr>
            <w:tcW w:w="675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4</w:t>
            </w:r>
            <w:r w:rsidR="00C4768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both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Поступило обращений субъектов РФ</w:t>
            </w:r>
          </w:p>
        </w:tc>
        <w:tc>
          <w:tcPr>
            <w:tcW w:w="993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95</w:t>
            </w:r>
          </w:p>
        </w:tc>
      </w:tr>
      <w:tr w:rsidR="009556F7" w:rsidRPr="009556F7" w:rsidTr="00253E2B">
        <w:tc>
          <w:tcPr>
            <w:tcW w:w="675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5</w:t>
            </w:r>
            <w:r w:rsidR="00C4768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both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 xml:space="preserve">Направлено документов адресатам через </w:t>
            </w:r>
            <w:r w:rsidRPr="00611D32">
              <w:rPr>
                <w:color w:val="auto"/>
                <w:sz w:val="28"/>
                <w:szCs w:val="28"/>
              </w:rPr>
              <w:t>САДД «Дело»</w:t>
            </w:r>
          </w:p>
        </w:tc>
        <w:tc>
          <w:tcPr>
            <w:tcW w:w="993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3216</w:t>
            </w:r>
          </w:p>
        </w:tc>
        <w:tc>
          <w:tcPr>
            <w:tcW w:w="992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797</w:t>
            </w:r>
          </w:p>
        </w:tc>
      </w:tr>
      <w:tr w:rsidR="009556F7" w:rsidRPr="009556F7" w:rsidTr="00253E2B">
        <w:tc>
          <w:tcPr>
            <w:tcW w:w="675" w:type="dxa"/>
          </w:tcPr>
          <w:p w:rsidR="00AF793E" w:rsidRPr="009556F7" w:rsidRDefault="00B40D00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6</w:t>
            </w:r>
            <w:r w:rsidR="00C4768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F793E" w:rsidRPr="009556F7" w:rsidRDefault="002C5B36" w:rsidP="00253E2B">
            <w:pPr>
              <w:pStyle w:val="Default"/>
              <w:spacing w:line="228" w:lineRule="auto"/>
              <w:jc w:val="both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Направлено исходящих документов фельдсвязью</w:t>
            </w:r>
          </w:p>
        </w:tc>
        <w:tc>
          <w:tcPr>
            <w:tcW w:w="993" w:type="dxa"/>
          </w:tcPr>
          <w:p w:rsidR="00AF793E" w:rsidRPr="009556F7" w:rsidRDefault="002C5B36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2067</w:t>
            </w:r>
          </w:p>
        </w:tc>
        <w:tc>
          <w:tcPr>
            <w:tcW w:w="992" w:type="dxa"/>
          </w:tcPr>
          <w:p w:rsidR="00AF793E" w:rsidRPr="009556F7" w:rsidRDefault="002C5B36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3480</w:t>
            </w:r>
          </w:p>
        </w:tc>
      </w:tr>
      <w:tr w:rsidR="00253E2B" w:rsidRPr="009556F7" w:rsidTr="00253E2B">
        <w:tc>
          <w:tcPr>
            <w:tcW w:w="675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7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both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Направлено исходящих документов в конвертах</w:t>
            </w:r>
          </w:p>
        </w:tc>
        <w:tc>
          <w:tcPr>
            <w:tcW w:w="993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1751</w:t>
            </w:r>
          </w:p>
        </w:tc>
        <w:tc>
          <w:tcPr>
            <w:tcW w:w="992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2195</w:t>
            </w:r>
          </w:p>
        </w:tc>
      </w:tr>
      <w:tr w:rsidR="00253E2B" w:rsidRPr="009556F7" w:rsidTr="00253E2B">
        <w:tc>
          <w:tcPr>
            <w:tcW w:w="675" w:type="dxa"/>
          </w:tcPr>
          <w:p w:rsidR="00253E2B" w:rsidRPr="009556F7" w:rsidRDefault="00253E2B" w:rsidP="00006CF8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8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53E2B" w:rsidRPr="009556F7" w:rsidRDefault="00253E2B" w:rsidP="00006CF8">
            <w:pPr>
              <w:pStyle w:val="Default"/>
              <w:spacing w:line="228" w:lineRule="auto"/>
              <w:jc w:val="both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Подготовлено проектов резолюций руководства</w:t>
            </w:r>
          </w:p>
        </w:tc>
        <w:tc>
          <w:tcPr>
            <w:tcW w:w="993" w:type="dxa"/>
          </w:tcPr>
          <w:p w:rsidR="00253E2B" w:rsidRPr="009556F7" w:rsidRDefault="00253E2B" w:rsidP="00006CF8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4000</w:t>
            </w:r>
          </w:p>
        </w:tc>
        <w:tc>
          <w:tcPr>
            <w:tcW w:w="992" w:type="dxa"/>
          </w:tcPr>
          <w:p w:rsidR="00253E2B" w:rsidRPr="009556F7" w:rsidRDefault="00253E2B" w:rsidP="00006CF8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5000</w:t>
            </w:r>
          </w:p>
        </w:tc>
      </w:tr>
      <w:tr w:rsidR="00253E2B" w:rsidRPr="009556F7" w:rsidTr="00253E2B">
        <w:tc>
          <w:tcPr>
            <w:tcW w:w="675" w:type="dxa"/>
          </w:tcPr>
          <w:p w:rsidR="00253E2B" w:rsidRPr="0088290C" w:rsidRDefault="00253E2B" w:rsidP="00954A31">
            <w:pPr>
              <w:pStyle w:val="Default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88290C">
              <w:rPr>
                <w:color w:val="7F7F7F" w:themeColor="text1" w:themeTint="80"/>
                <w:sz w:val="20"/>
                <w:szCs w:val="20"/>
              </w:rPr>
              <w:lastRenderedPageBreak/>
              <w:t>1</w:t>
            </w:r>
          </w:p>
        </w:tc>
        <w:tc>
          <w:tcPr>
            <w:tcW w:w="6804" w:type="dxa"/>
          </w:tcPr>
          <w:p w:rsidR="00253E2B" w:rsidRPr="0088290C" w:rsidRDefault="00253E2B" w:rsidP="00954A31">
            <w:pPr>
              <w:pStyle w:val="Default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88290C">
              <w:rPr>
                <w:color w:val="7F7F7F" w:themeColor="text1" w:themeTint="8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53E2B" w:rsidRPr="0088290C" w:rsidRDefault="00253E2B" w:rsidP="00954A31">
            <w:pPr>
              <w:pStyle w:val="Default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88290C">
              <w:rPr>
                <w:color w:val="7F7F7F" w:themeColor="text1" w:themeTint="8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53E2B" w:rsidRPr="0088290C" w:rsidRDefault="00253E2B" w:rsidP="00954A31">
            <w:pPr>
              <w:pStyle w:val="Default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88290C">
              <w:rPr>
                <w:color w:val="7F7F7F" w:themeColor="text1" w:themeTint="80"/>
                <w:sz w:val="20"/>
                <w:szCs w:val="20"/>
              </w:rPr>
              <w:t>4</w:t>
            </w:r>
          </w:p>
        </w:tc>
      </w:tr>
      <w:tr w:rsidR="00253E2B" w:rsidRPr="009556F7" w:rsidTr="00253E2B">
        <w:tc>
          <w:tcPr>
            <w:tcW w:w="675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both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Отсканировано страниц документов</w:t>
            </w:r>
          </w:p>
        </w:tc>
        <w:tc>
          <w:tcPr>
            <w:tcW w:w="993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46100</w:t>
            </w:r>
          </w:p>
        </w:tc>
        <w:tc>
          <w:tcPr>
            <w:tcW w:w="992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58360</w:t>
            </w:r>
          </w:p>
        </w:tc>
      </w:tr>
      <w:tr w:rsidR="00253E2B" w:rsidRPr="009556F7" w:rsidTr="00253E2B">
        <w:tc>
          <w:tcPr>
            <w:tcW w:w="675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10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both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Отпечатано, откорректировано (листов)</w:t>
            </w:r>
          </w:p>
        </w:tc>
        <w:tc>
          <w:tcPr>
            <w:tcW w:w="993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13329</w:t>
            </w:r>
          </w:p>
        </w:tc>
        <w:tc>
          <w:tcPr>
            <w:tcW w:w="992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12546</w:t>
            </w:r>
          </w:p>
        </w:tc>
      </w:tr>
      <w:tr w:rsidR="00253E2B" w:rsidRPr="009556F7" w:rsidTr="00253E2B">
        <w:tc>
          <w:tcPr>
            <w:tcW w:w="675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11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both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Проведена техническая подготовка документов</w:t>
            </w:r>
          </w:p>
        </w:tc>
        <w:tc>
          <w:tcPr>
            <w:tcW w:w="993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955</w:t>
            </w:r>
          </w:p>
        </w:tc>
        <w:tc>
          <w:tcPr>
            <w:tcW w:w="992" w:type="dxa"/>
          </w:tcPr>
          <w:p w:rsidR="00253E2B" w:rsidRPr="009556F7" w:rsidRDefault="00253E2B" w:rsidP="00253E2B">
            <w:pPr>
              <w:pStyle w:val="Default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9556F7">
              <w:rPr>
                <w:color w:val="auto"/>
                <w:sz w:val="28"/>
                <w:szCs w:val="28"/>
              </w:rPr>
              <w:t>880</w:t>
            </w:r>
          </w:p>
        </w:tc>
      </w:tr>
    </w:tbl>
    <w:p w:rsidR="00AF793E" w:rsidRPr="009556F7" w:rsidRDefault="00AF793E" w:rsidP="006D39BA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2C5B36" w:rsidRPr="009556F7" w:rsidRDefault="002C5B36" w:rsidP="0050777E">
      <w:pPr>
        <w:spacing w:line="228" w:lineRule="auto"/>
        <w:rPr>
          <w:rFonts w:eastAsia="Times New Roman"/>
          <w:color w:val="auto"/>
        </w:rPr>
      </w:pPr>
      <w:r w:rsidRPr="009556F7">
        <w:rPr>
          <w:rFonts w:eastAsia="Times New Roman"/>
          <w:color w:val="auto"/>
        </w:rPr>
        <w:t xml:space="preserve">На постоянной основе осуществляется </w:t>
      </w:r>
      <w:proofErr w:type="gramStart"/>
      <w:r w:rsidRPr="009556F7">
        <w:rPr>
          <w:rFonts w:eastAsia="Times New Roman"/>
          <w:color w:val="auto"/>
        </w:rPr>
        <w:t>контроль за</w:t>
      </w:r>
      <w:proofErr w:type="gramEnd"/>
      <w:r w:rsidRPr="009556F7">
        <w:rPr>
          <w:rFonts w:eastAsia="Times New Roman"/>
          <w:color w:val="auto"/>
        </w:rPr>
        <w:t xml:space="preserve"> сроком исполнения документов. </w:t>
      </w:r>
    </w:p>
    <w:p w:rsidR="002C5B36" w:rsidRPr="009556F7" w:rsidRDefault="002C5B36" w:rsidP="0050777E">
      <w:pPr>
        <w:spacing w:line="228" w:lineRule="auto"/>
        <w:rPr>
          <w:rFonts w:eastAsia="Times New Roman"/>
          <w:color w:val="auto"/>
        </w:rPr>
      </w:pPr>
      <w:r w:rsidRPr="009556F7">
        <w:rPr>
          <w:rFonts w:eastAsia="Times New Roman"/>
          <w:color w:val="auto"/>
        </w:rPr>
        <w:t xml:space="preserve">За отчетный период </w:t>
      </w:r>
      <w:proofErr w:type="gramStart"/>
      <w:r w:rsidRPr="009556F7">
        <w:rPr>
          <w:rFonts w:eastAsia="Times New Roman"/>
          <w:color w:val="auto"/>
        </w:rPr>
        <w:t>нарушения сроков исполнения резолюций документов</w:t>
      </w:r>
      <w:proofErr w:type="gramEnd"/>
      <w:r w:rsidRPr="009556F7">
        <w:rPr>
          <w:rFonts w:eastAsia="Times New Roman"/>
          <w:color w:val="auto"/>
        </w:rPr>
        <w:t xml:space="preserve"> были своевременно устранены.</w:t>
      </w:r>
    </w:p>
    <w:p w:rsidR="002C5B36" w:rsidRPr="009556F7" w:rsidRDefault="001973AE" w:rsidP="0050777E">
      <w:pPr>
        <w:pStyle w:val="a9"/>
        <w:tabs>
          <w:tab w:val="left" w:pos="993"/>
        </w:tabs>
        <w:spacing w:line="228" w:lineRule="auto"/>
        <w:ind w:left="0" w:firstLine="709"/>
        <w:rPr>
          <w:color w:val="auto"/>
        </w:rPr>
      </w:pPr>
      <w:r w:rsidRPr="009556F7">
        <w:rPr>
          <w:color w:val="auto"/>
        </w:rPr>
        <w:t>Специалистами Аппарата в</w:t>
      </w:r>
      <w:r w:rsidR="002C5B36" w:rsidRPr="009556F7">
        <w:rPr>
          <w:color w:val="auto"/>
        </w:rPr>
        <w:t xml:space="preserve"> минувшем году внедрено согласование проектов документов в СЭД «Дело». Осуществлен переход на юридически значимый электронный документооборот (проекты документов подписываются усиленной квалифицированной электронной подписью). </w:t>
      </w:r>
    </w:p>
    <w:p w:rsidR="002C5B36" w:rsidRPr="009556F7" w:rsidRDefault="002C5B36" w:rsidP="0050777E">
      <w:pPr>
        <w:spacing w:line="228" w:lineRule="auto"/>
        <w:rPr>
          <w:color w:val="auto"/>
        </w:rPr>
      </w:pPr>
      <w:r w:rsidRPr="009556F7">
        <w:rPr>
          <w:color w:val="auto"/>
        </w:rPr>
        <w:t>Для нескольких разделов делопроизводства подготовлены инструкции по созданию проектов документов (РКПД). Начата разработка регламента по работе в системе автоматизированного документооборота. Поэтапное введение МЭДО доводится до сотрудников Аппарата Верховного Совета.</w:t>
      </w:r>
    </w:p>
    <w:p w:rsidR="002C5B36" w:rsidRPr="009556F7" w:rsidRDefault="002C5B36" w:rsidP="0050777E">
      <w:p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/>
          <w:color w:val="auto"/>
        </w:rPr>
      </w:pPr>
      <w:r w:rsidRPr="009556F7">
        <w:rPr>
          <w:color w:val="auto"/>
        </w:rPr>
        <w:t>Проводилась систематическая</w:t>
      </w:r>
      <w:r w:rsidRPr="009556F7">
        <w:rPr>
          <w:rFonts w:eastAsia="Times New Roman"/>
          <w:color w:val="auto"/>
        </w:rPr>
        <w:t xml:space="preserve"> работа по ведению архивного дела в Верховном Совете.</w:t>
      </w:r>
    </w:p>
    <w:p w:rsidR="002C5B36" w:rsidRPr="009556F7" w:rsidRDefault="002C5B36" w:rsidP="0050777E">
      <w:pPr>
        <w:shd w:val="clear" w:color="auto" w:fill="FFFFFF"/>
        <w:autoSpaceDE w:val="0"/>
        <w:autoSpaceDN w:val="0"/>
        <w:adjustRightInd w:val="0"/>
        <w:spacing w:line="228" w:lineRule="auto"/>
        <w:rPr>
          <w:color w:val="auto"/>
        </w:rPr>
      </w:pPr>
      <w:r w:rsidRPr="009556F7">
        <w:rPr>
          <w:rFonts w:eastAsia="Times New Roman"/>
          <w:color w:val="auto"/>
          <w:spacing w:val="-2"/>
        </w:rPr>
        <w:t xml:space="preserve">В рамках </w:t>
      </w:r>
      <w:proofErr w:type="gramStart"/>
      <w:r w:rsidRPr="009556F7">
        <w:rPr>
          <w:rFonts w:eastAsia="Times New Roman"/>
          <w:color w:val="auto"/>
          <w:spacing w:val="-2"/>
        </w:rPr>
        <w:t>обеспечения работы экспертной комиссии Аппарата Верховного Совета</w:t>
      </w:r>
      <w:proofErr w:type="gramEnd"/>
      <w:r w:rsidRPr="009556F7">
        <w:rPr>
          <w:rFonts w:eastAsia="Times New Roman"/>
          <w:color w:val="auto"/>
          <w:spacing w:val="-2"/>
        </w:rPr>
        <w:t xml:space="preserve"> осуществлялась </w:t>
      </w:r>
      <w:r w:rsidR="008549D0">
        <w:rPr>
          <w:rFonts w:eastAsia="Times New Roman"/>
          <w:color w:val="auto"/>
        </w:rPr>
        <w:t>организация прие</w:t>
      </w:r>
      <w:r w:rsidRPr="009556F7">
        <w:rPr>
          <w:rFonts w:eastAsia="Times New Roman"/>
          <w:color w:val="auto"/>
        </w:rPr>
        <w:t>ма, хранения документов, экспертизы ценности документов при их подготовке к передаче на хранение в архивный фонд, а также уничтожение документов с истекшим сроком хранения в соответствии с номенклатурой дел.</w:t>
      </w:r>
    </w:p>
    <w:p w:rsidR="002C5B36" w:rsidRPr="009556F7" w:rsidRDefault="002C5B36" w:rsidP="0050777E">
      <w:pPr>
        <w:spacing w:line="228" w:lineRule="auto"/>
        <w:rPr>
          <w:rFonts w:eastAsia="Times New Roman"/>
          <w:color w:val="auto"/>
        </w:rPr>
      </w:pPr>
      <w:r w:rsidRPr="009556F7">
        <w:rPr>
          <w:iCs/>
          <w:color w:val="auto"/>
        </w:rPr>
        <w:t>Организована</w:t>
      </w:r>
      <w:r w:rsidRPr="009556F7">
        <w:rPr>
          <w:rFonts w:eastAsia="Times New Roman"/>
          <w:color w:val="auto"/>
        </w:rPr>
        <w:t xml:space="preserve"> работ</w:t>
      </w:r>
      <w:r w:rsidR="008549D0">
        <w:rPr>
          <w:rFonts w:eastAsia="Times New Roman"/>
          <w:color w:val="auto"/>
        </w:rPr>
        <w:t>а специалистов архива по перепле</w:t>
      </w:r>
      <w:r w:rsidRPr="009556F7">
        <w:rPr>
          <w:rFonts w:eastAsia="Times New Roman"/>
          <w:color w:val="auto"/>
        </w:rPr>
        <w:t>ту 359 томов документов, подлежащих передаче на государственное хранение.</w:t>
      </w:r>
    </w:p>
    <w:p w:rsidR="007E0DBA" w:rsidRDefault="007E0DBA" w:rsidP="0050777E">
      <w:pPr>
        <w:spacing w:line="228" w:lineRule="auto"/>
        <w:rPr>
          <w:color w:val="auto"/>
        </w:rPr>
      </w:pPr>
    </w:p>
    <w:p w:rsidR="007E0DBA" w:rsidRPr="007E0DBA" w:rsidRDefault="007E0DBA" w:rsidP="0050777E">
      <w:pPr>
        <w:pStyle w:val="Default"/>
        <w:spacing w:line="228" w:lineRule="auto"/>
        <w:ind w:firstLine="567"/>
        <w:jc w:val="both"/>
        <w:rPr>
          <w:i/>
          <w:color w:val="C00000"/>
          <w:sz w:val="28"/>
          <w:szCs w:val="28"/>
        </w:rPr>
      </w:pPr>
      <w:proofErr w:type="gramStart"/>
      <w:r w:rsidRPr="00F753C0">
        <w:rPr>
          <w:color w:val="auto"/>
          <w:sz w:val="28"/>
          <w:szCs w:val="28"/>
        </w:rPr>
        <w:t xml:space="preserve">В минувшем году специалистами Аппарата обеспечено проведение </w:t>
      </w:r>
      <w:r>
        <w:rPr>
          <w:color w:val="auto"/>
          <w:sz w:val="28"/>
          <w:szCs w:val="28"/>
        </w:rPr>
        <w:t xml:space="preserve">38 заседаний наградной комиссии </w:t>
      </w:r>
      <w:r w:rsidR="008549D0">
        <w:rPr>
          <w:color w:val="auto"/>
          <w:sz w:val="28"/>
          <w:szCs w:val="28"/>
        </w:rPr>
        <w:t>Верховного Совета</w:t>
      </w:r>
      <w:r>
        <w:rPr>
          <w:color w:val="auto"/>
          <w:sz w:val="28"/>
          <w:szCs w:val="28"/>
        </w:rPr>
        <w:t xml:space="preserve"> (принято 105 решений), 2 заседани</w:t>
      </w:r>
      <w:r w:rsidR="008549D0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</w:t>
      </w:r>
      <w:r w:rsidR="008549D0">
        <w:rPr>
          <w:color w:val="auto"/>
          <w:sz w:val="28"/>
          <w:szCs w:val="28"/>
        </w:rPr>
        <w:t>к</w:t>
      </w:r>
      <w:r w:rsidR="008549D0" w:rsidRPr="008549D0">
        <w:rPr>
          <w:color w:val="auto"/>
          <w:sz w:val="28"/>
          <w:szCs w:val="28"/>
        </w:rPr>
        <w:t>омисси</w:t>
      </w:r>
      <w:r w:rsidR="008549D0">
        <w:rPr>
          <w:color w:val="auto"/>
          <w:sz w:val="28"/>
          <w:szCs w:val="28"/>
        </w:rPr>
        <w:t>и</w:t>
      </w:r>
      <w:r w:rsidR="008549D0" w:rsidRPr="008549D0">
        <w:rPr>
          <w:color w:val="auto"/>
          <w:sz w:val="28"/>
          <w:szCs w:val="28"/>
        </w:rPr>
        <w:t xml:space="preserve"> </w:t>
      </w:r>
      <w:r w:rsidR="008549D0">
        <w:rPr>
          <w:color w:val="auto"/>
          <w:sz w:val="28"/>
          <w:szCs w:val="28"/>
        </w:rPr>
        <w:t>Верховного Совета</w:t>
      </w:r>
      <w:r w:rsidR="008549D0" w:rsidRPr="008549D0">
        <w:rPr>
          <w:color w:val="auto"/>
          <w:sz w:val="28"/>
          <w:szCs w:val="28"/>
        </w:rPr>
        <w:t xml:space="preserve"> по контролю за достоверностью сведений о доходах, об имуществе и обязательствах имущественного характера, представляемых депутатами Верховного Совета</w:t>
      </w:r>
      <w:r>
        <w:rPr>
          <w:color w:val="auto"/>
          <w:sz w:val="28"/>
          <w:szCs w:val="28"/>
        </w:rPr>
        <w:t xml:space="preserve"> (принято 17 решений), 4 заседани</w:t>
      </w:r>
      <w:r w:rsidR="008549D0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</w:t>
      </w:r>
      <w:r w:rsidR="007C0E53">
        <w:rPr>
          <w:color w:val="auto"/>
          <w:sz w:val="28"/>
          <w:szCs w:val="28"/>
        </w:rPr>
        <w:t>к</w:t>
      </w:r>
      <w:r w:rsidR="007C0E53" w:rsidRPr="007C0E53">
        <w:rPr>
          <w:color w:val="auto"/>
          <w:sz w:val="28"/>
          <w:szCs w:val="28"/>
        </w:rPr>
        <w:t>омисси</w:t>
      </w:r>
      <w:r w:rsidR="007C0E53">
        <w:rPr>
          <w:color w:val="auto"/>
          <w:sz w:val="28"/>
          <w:szCs w:val="28"/>
        </w:rPr>
        <w:t>и</w:t>
      </w:r>
      <w:r w:rsidR="007C0E53" w:rsidRPr="007C0E53">
        <w:rPr>
          <w:color w:val="auto"/>
          <w:sz w:val="28"/>
          <w:szCs w:val="28"/>
        </w:rPr>
        <w:t xml:space="preserve"> Верховного Совета по вопросам противодействия коррупции в Р</w:t>
      </w:r>
      <w:r w:rsidR="007C0E53">
        <w:rPr>
          <w:color w:val="auto"/>
          <w:sz w:val="28"/>
          <w:szCs w:val="28"/>
        </w:rPr>
        <w:t xml:space="preserve">еспублике </w:t>
      </w:r>
      <w:r w:rsidR="007C0E53" w:rsidRPr="007C0E53">
        <w:rPr>
          <w:color w:val="auto"/>
          <w:sz w:val="28"/>
          <w:szCs w:val="28"/>
        </w:rPr>
        <w:t>Х</w:t>
      </w:r>
      <w:r w:rsidR="007C0E53">
        <w:rPr>
          <w:color w:val="auto"/>
          <w:sz w:val="28"/>
          <w:szCs w:val="28"/>
        </w:rPr>
        <w:t>акасия</w:t>
      </w:r>
      <w:r>
        <w:rPr>
          <w:color w:val="auto"/>
          <w:sz w:val="28"/>
          <w:szCs w:val="28"/>
        </w:rPr>
        <w:t xml:space="preserve"> (принято 6 решений). </w:t>
      </w:r>
      <w:proofErr w:type="gramEnd"/>
    </w:p>
    <w:p w:rsidR="009A373E" w:rsidRPr="0041060D" w:rsidRDefault="009A373E" w:rsidP="0050777E">
      <w:pPr>
        <w:spacing w:line="228" w:lineRule="auto"/>
      </w:pPr>
      <w:proofErr w:type="gramStart"/>
      <w:r w:rsidRPr="0041060D">
        <w:t xml:space="preserve">В рамках </w:t>
      </w:r>
      <w:r w:rsidR="00645554">
        <w:t xml:space="preserve">проведения </w:t>
      </w:r>
      <w:r w:rsidR="00FD6191">
        <w:t>декларационной ка</w:t>
      </w:r>
      <w:r w:rsidRPr="0041060D">
        <w:t>мпании депутатам Верховного Совета оказывалась консультативная и методическая помощь</w:t>
      </w:r>
      <w:r w:rsidR="00FC5669" w:rsidRPr="00FC5669">
        <w:t xml:space="preserve"> специалистами </w:t>
      </w:r>
      <w:r w:rsidR="00FC5669">
        <w:t xml:space="preserve">отдела </w:t>
      </w:r>
      <w:r w:rsidR="00FC5669" w:rsidRPr="00FC5669">
        <w:t>организационно-документационного обеспечения</w:t>
      </w:r>
      <w:r w:rsidR="00FC5669">
        <w:t xml:space="preserve"> Аппарата</w:t>
      </w:r>
      <w:r w:rsidRPr="0041060D">
        <w:t xml:space="preserve"> по вопросам представления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6F3F4B">
        <w:t xml:space="preserve"> (</w:t>
      </w:r>
      <w:r w:rsidRPr="0041060D">
        <w:t xml:space="preserve">проведено </w:t>
      </w:r>
      <w:r w:rsidRPr="00C52778">
        <w:t>45</w:t>
      </w:r>
      <w:r w:rsidRPr="0041060D">
        <w:t xml:space="preserve"> устных консультаций, направлены методические рекомендации и образцы заполнения сведений о доходах </w:t>
      </w:r>
      <w:r w:rsidRPr="00C52778">
        <w:rPr>
          <w:bCs/>
        </w:rPr>
        <w:t>50</w:t>
      </w:r>
      <w:r w:rsidRPr="0041060D">
        <w:t xml:space="preserve"> депутатам Верховного Совета</w:t>
      </w:r>
      <w:r w:rsidR="006F3F4B">
        <w:t>)</w:t>
      </w:r>
      <w:r w:rsidRPr="0041060D">
        <w:rPr>
          <w:i/>
        </w:rPr>
        <w:t>.</w:t>
      </w:r>
      <w:r w:rsidRPr="0041060D">
        <w:t xml:space="preserve"> </w:t>
      </w:r>
      <w:proofErr w:type="gramEnd"/>
    </w:p>
    <w:p w:rsidR="009A373E" w:rsidRPr="0041060D" w:rsidRDefault="009A373E" w:rsidP="0050777E">
      <w:pPr>
        <w:spacing w:line="228" w:lineRule="auto"/>
        <w:contextualSpacing/>
      </w:pPr>
      <w:r w:rsidRPr="0041060D">
        <w:t>В установленные сроки проведена работа по сбору</w:t>
      </w:r>
      <w:r w:rsidRPr="0041060D">
        <w:rPr>
          <w:i/>
        </w:rPr>
        <w:t xml:space="preserve"> </w:t>
      </w:r>
      <w:r w:rsidRPr="0041060D">
        <w:t xml:space="preserve">сведений о доходах, расходах, </w:t>
      </w:r>
      <w:r w:rsidR="006915C6">
        <w:t xml:space="preserve">об </w:t>
      </w:r>
      <w:r w:rsidRPr="0041060D">
        <w:t xml:space="preserve">имуществе и обязательствах имущественного характера, представляемых депутатами Верховного Совета. </w:t>
      </w:r>
      <w:r w:rsidR="00645554" w:rsidRPr="00645554">
        <w:rPr>
          <w:bCs/>
        </w:rPr>
        <w:t>Принято</w:t>
      </w:r>
      <w:r w:rsidR="00645554">
        <w:rPr>
          <w:b/>
          <w:bCs/>
        </w:rPr>
        <w:t xml:space="preserve"> </w:t>
      </w:r>
      <w:r w:rsidR="00645554" w:rsidRPr="00C52778">
        <w:rPr>
          <w:bCs/>
        </w:rPr>
        <w:t>76</w:t>
      </w:r>
      <w:r w:rsidRPr="0041060D">
        <w:rPr>
          <w:b/>
          <w:bCs/>
        </w:rPr>
        <w:t xml:space="preserve"> </w:t>
      </w:r>
      <w:r w:rsidRPr="00645554">
        <w:rPr>
          <w:bCs/>
        </w:rPr>
        <w:t>справок</w:t>
      </w:r>
      <w:r w:rsidR="00645554">
        <w:t xml:space="preserve"> БК, </w:t>
      </w:r>
      <w:r w:rsidRPr="00C52778">
        <w:t>30</w:t>
      </w:r>
      <w:r w:rsidRPr="0041060D">
        <w:t xml:space="preserve"> </w:t>
      </w:r>
      <w:r w:rsidRPr="0041060D">
        <w:rPr>
          <w:bCs/>
        </w:rPr>
        <w:t>уведомлени</w:t>
      </w:r>
      <w:r w:rsidR="00645554">
        <w:rPr>
          <w:bCs/>
        </w:rPr>
        <w:t>й</w:t>
      </w:r>
      <w:r w:rsidRPr="0041060D">
        <w:rPr>
          <w:bCs/>
        </w:rPr>
        <w:t xml:space="preserve"> </w:t>
      </w:r>
      <w:r w:rsidR="00645554">
        <w:rPr>
          <w:bCs/>
        </w:rPr>
        <w:t xml:space="preserve">и </w:t>
      </w:r>
      <w:r w:rsidR="00645554" w:rsidRPr="00C52778">
        <w:rPr>
          <w:spacing w:val="6"/>
        </w:rPr>
        <w:t>1</w:t>
      </w:r>
      <w:r w:rsidR="00645554" w:rsidRPr="004E56D3">
        <w:rPr>
          <w:b/>
          <w:spacing w:val="6"/>
        </w:rPr>
        <w:t xml:space="preserve"> </w:t>
      </w:r>
      <w:r w:rsidR="00645554" w:rsidRPr="004E56D3">
        <w:rPr>
          <w:spacing w:val="6"/>
        </w:rPr>
        <w:t>информация о наличии оснований для непредставления сведений</w:t>
      </w:r>
      <w:r w:rsidR="006915C6">
        <w:rPr>
          <w:spacing w:val="6"/>
        </w:rPr>
        <w:t>.</w:t>
      </w:r>
    </w:p>
    <w:p w:rsidR="009A373E" w:rsidRDefault="009A373E" w:rsidP="0050777E">
      <w:pPr>
        <w:spacing w:line="228" w:lineRule="auto"/>
      </w:pPr>
      <w:r w:rsidRPr="0041060D">
        <w:lastRenderedPageBreak/>
        <w:t>18 апреля 2024 года на</w:t>
      </w:r>
      <w:r w:rsidR="006915C6">
        <w:t xml:space="preserve"> официальном</w:t>
      </w:r>
      <w:r w:rsidRPr="0041060D">
        <w:t xml:space="preserve"> сайте Верховного Совета размещена обобщенная информация об итогах декларационной к</w:t>
      </w:r>
      <w:r w:rsidR="006915C6">
        <w:t>а</w:t>
      </w:r>
      <w:r w:rsidRPr="0041060D">
        <w:t>мпании.</w:t>
      </w:r>
    </w:p>
    <w:p w:rsidR="006A302D" w:rsidRDefault="00A27240" w:rsidP="0050777E">
      <w:pPr>
        <w:spacing w:line="228" w:lineRule="auto"/>
      </w:pPr>
      <w:r w:rsidRPr="009556F7">
        <w:rPr>
          <w:color w:val="auto"/>
        </w:rPr>
        <w:t>Важным направление</w:t>
      </w:r>
      <w:r w:rsidR="006A302D" w:rsidRPr="009556F7">
        <w:rPr>
          <w:color w:val="auto"/>
        </w:rPr>
        <w:t>м</w:t>
      </w:r>
      <w:r w:rsidRPr="009556F7">
        <w:rPr>
          <w:color w:val="auto"/>
        </w:rPr>
        <w:t xml:space="preserve"> </w:t>
      </w:r>
      <w:r w:rsidR="00FA4E4E">
        <w:rPr>
          <w:color w:val="auto"/>
        </w:rPr>
        <w:t>деятельности</w:t>
      </w:r>
      <w:r w:rsidRPr="009556F7">
        <w:rPr>
          <w:color w:val="auto"/>
        </w:rPr>
        <w:t xml:space="preserve"> </w:t>
      </w:r>
      <w:r w:rsidR="00F759DF" w:rsidRPr="009556F7">
        <w:rPr>
          <w:color w:val="auto"/>
        </w:rPr>
        <w:t xml:space="preserve">Аппарата </w:t>
      </w:r>
      <w:r>
        <w:t xml:space="preserve">являлась </w:t>
      </w:r>
      <w:r w:rsidR="00167A61">
        <w:t>работа с помощниками депутатов Верховного Совета. За отчетный период подготовлено 41 распоряжени</w:t>
      </w:r>
      <w:r w:rsidR="00F759DF">
        <w:t>е</w:t>
      </w:r>
      <w:r w:rsidR="00167A61">
        <w:t xml:space="preserve"> </w:t>
      </w:r>
      <w:r w:rsidR="001E1FDA">
        <w:t>Председателя Верховного С</w:t>
      </w:r>
      <w:r w:rsidR="00FA4E4E">
        <w:t>о</w:t>
      </w:r>
      <w:r w:rsidR="001E1FDA">
        <w:t xml:space="preserve">вета и </w:t>
      </w:r>
      <w:r w:rsidR="006A302D">
        <w:t>п</w:t>
      </w:r>
      <w:r w:rsidR="001E1FDA">
        <w:t xml:space="preserve">ервого заместителя Председателя Верховного Совета </w:t>
      </w:r>
      <w:r w:rsidR="00167A61">
        <w:t xml:space="preserve">о назначении помощников депутатов Верховного Совета, </w:t>
      </w:r>
      <w:r w:rsidR="00B150E3">
        <w:t>одно</w:t>
      </w:r>
      <w:r w:rsidR="00167A61">
        <w:t xml:space="preserve"> распоряжение о досрочном прекращении полномочий помощников депутатов</w:t>
      </w:r>
      <w:r w:rsidR="006A302D">
        <w:t>.</w:t>
      </w:r>
    </w:p>
    <w:p w:rsidR="004D71E2" w:rsidRDefault="004D71E2" w:rsidP="0050777E">
      <w:pPr>
        <w:spacing w:line="228" w:lineRule="auto"/>
        <w:rPr>
          <w:spacing w:val="-4"/>
          <w:sz w:val="16"/>
          <w:szCs w:val="16"/>
        </w:rPr>
      </w:pPr>
      <w:r>
        <w:t>Кроме того, подготовлены</w:t>
      </w:r>
      <w:r w:rsidR="00167A61">
        <w:t xml:space="preserve"> распоряжения о назначении советников Председателя Верховного Совета на общественных началах</w:t>
      </w:r>
      <w:r w:rsidR="006A302D">
        <w:t>.</w:t>
      </w:r>
      <w:r w:rsidR="00167A61">
        <w:t xml:space="preserve"> </w:t>
      </w:r>
      <w:r w:rsidR="006A302D">
        <w:t>Оформлено</w:t>
      </w:r>
      <w:r w:rsidR="00167A61">
        <w:t xml:space="preserve"> и выдано</w:t>
      </w:r>
      <w:r w:rsidR="006A302D">
        <w:t xml:space="preserve"> </w:t>
      </w:r>
      <w:r w:rsidR="00167A61">
        <w:t>57 удостоверений помощников и 4 удостоверения советников Председателя Верховного Совета.</w:t>
      </w:r>
    </w:p>
    <w:p w:rsidR="007E0DBA" w:rsidRDefault="007E0DBA" w:rsidP="0050777E">
      <w:pPr>
        <w:suppressAutoHyphens/>
        <w:spacing w:line="228" w:lineRule="auto"/>
        <w:rPr>
          <w:spacing w:val="-4"/>
          <w:sz w:val="16"/>
          <w:szCs w:val="16"/>
        </w:rPr>
      </w:pPr>
    </w:p>
    <w:p w:rsidR="004D71E2" w:rsidRDefault="004D71E2" w:rsidP="0050777E">
      <w:pPr>
        <w:suppressAutoHyphens/>
        <w:spacing w:line="228" w:lineRule="auto"/>
      </w:pPr>
      <w:r w:rsidRPr="00755588">
        <w:rPr>
          <w:rStyle w:val="11"/>
          <w:color w:val="000000"/>
          <w:spacing w:val="6"/>
          <w:sz w:val="28"/>
          <w:szCs w:val="28"/>
        </w:rPr>
        <w:t>В целях</w:t>
      </w:r>
      <w:r w:rsidRPr="00755588">
        <w:rPr>
          <w:rStyle w:val="11"/>
          <w:b/>
          <w:color w:val="000000"/>
          <w:spacing w:val="6"/>
          <w:sz w:val="28"/>
          <w:szCs w:val="28"/>
        </w:rPr>
        <w:t xml:space="preserve"> </w:t>
      </w:r>
      <w:r w:rsidRPr="00755588">
        <w:rPr>
          <w:rStyle w:val="11"/>
          <w:color w:val="000000"/>
          <w:spacing w:val="6"/>
          <w:sz w:val="28"/>
          <w:szCs w:val="28"/>
        </w:rPr>
        <w:t>о</w:t>
      </w:r>
      <w:r w:rsidRPr="00755588">
        <w:rPr>
          <w:rStyle w:val="aa"/>
          <w:b w:val="0"/>
        </w:rPr>
        <w:t>свещения деятельности Верховного Совета и взаимодействия со</w:t>
      </w:r>
      <w:r w:rsidR="00E34A70">
        <w:rPr>
          <w:rStyle w:val="aa"/>
          <w:b w:val="0"/>
        </w:rPr>
        <w:t xml:space="preserve"> средствами массовой информации </w:t>
      </w:r>
      <w:r w:rsidRPr="00755588">
        <w:t xml:space="preserve">проводилось информационное сопровождение мероприятий Верховного Совета, по результатам которых отделом по информационной политике и связям с общественностью </w:t>
      </w:r>
      <w:r w:rsidR="00E34A70">
        <w:t xml:space="preserve">Аппарата </w:t>
      </w:r>
      <w:r w:rsidRPr="00755588">
        <w:t xml:space="preserve">подготовлено: </w:t>
      </w:r>
    </w:p>
    <w:p w:rsidR="006010C3" w:rsidRPr="00755588" w:rsidRDefault="006010C3" w:rsidP="0050777E">
      <w:pPr>
        <w:suppressAutoHyphens/>
        <w:spacing w:line="228" w:lineRule="auto"/>
      </w:pPr>
    </w:p>
    <w:p w:rsidR="002D5557" w:rsidRPr="00755588" w:rsidRDefault="00284FE3" w:rsidP="002D5557">
      <w:pPr>
        <w:suppressAutoHyphens/>
        <w:spacing w:line="240" w:lineRule="auto"/>
        <w:ind w:left="-851" w:firstLine="709"/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27BFD41" wp14:editId="4AE5CA93">
            <wp:extent cx="5937250" cy="3992880"/>
            <wp:effectExtent l="0" t="0" r="2540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10C3" w:rsidRDefault="006010C3" w:rsidP="00682C87">
      <w:pPr>
        <w:suppressAutoHyphens/>
        <w:spacing w:line="240" w:lineRule="auto"/>
      </w:pPr>
    </w:p>
    <w:p w:rsidR="00B32C94" w:rsidRDefault="00B32C94" w:rsidP="00682C87">
      <w:pPr>
        <w:suppressAutoHyphens/>
        <w:spacing w:line="240" w:lineRule="auto"/>
      </w:pPr>
      <w:r>
        <w:t>В настоящее время</w:t>
      </w:r>
      <w:r w:rsidR="000D3597" w:rsidRPr="000D3597">
        <w:t xml:space="preserve"> мессенджеры и социальные сети</w:t>
      </w:r>
      <w:r>
        <w:t xml:space="preserve"> наиболее популярны </w:t>
      </w:r>
      <w:r w:rsidR="00932FE5">
        <w:t>в современном</w:t>
      </w:r>
      <w:r>
        <w:t xml:space="preserve"> обществ</w:t>
      </w:r>
      <w:r w:rsidR="00932FE5">
        <w:t xml:space="preserve">е, </w:t>
      </w:r>
      <w:r w:rsidR="000D3597">
        <w:t xml:space="preserve">поскольку </w:t>
      </w:r>
      <w:r w:rsidR="00932FE5">
        <w:t>даю</w:t>
      </w:r>
      <w:r w:rsidR="000D3597">
        <w:t>т</w:t>
      </w:r>
      <w:r w:rsidR="00932FE5">
        <w:t xml:space="preserve"> возможность оперативного доступа к информации</w:t>
      </w:r>
      <w:r>
        <w:t xml:space="preserve">. </w:t>
      </w:r>
    </w:p>
    <w:p w:rsidR="00833DCE" w:rsidRPr="009556F7" w:rsidRDefault="00833DCE" w:rsidP="00682C87">
      <w:pPr>
        <w:spacing w:line="240" w:lineRule="auto"/>
        <w:rPr>
          <w:color w:val="auto"/>
          <w:shd w:val="clear" w:color="auto" w:fill="auto"/>
        </w:rPr>
      </w:pPr>
      <w:r w:rsidRPr="00FF7906">
        <w:rPr>
          <w:color w:val="auto"/>
          <w:shd w:val="clear" w:color="auto" w:fill="auto"/>
        </w:rPr>
        <w:t xml:space="preserve">В 2024 году </w:t>
      </w:r>
      <w:r w:rsidR="004B5D18" w:rsidRPr="009556F7">
        <w:rPr>
          <w:color w:val="auto"/>
          <w:shd w:val="clear" w:color="auto" w:fill="auto"/>
        </w:rPr>
        <w:t>специалистами Аппарата организована и проведена</w:t>
      </w:r>
      <w:r w:rsidRPr="009556F7">
        <w:rPr>
          <w:color w:val="auto"/>
          <w:shd w:val="clear" w:color="auto" w:fill="auto"/>
        </w:rPr>
        <w:t xml:space="preserve"> первая пресс-конференция Председателя Верховного Совета по итогам работы депутатов Верховного Совета восьмого созыва.</w:t>
      </w:r>
    </w:p>
    <w:p w:rsidR="00833DCE" w:rsidRPr="009556F7" w:rsidRDefault="006D0DD6" w:rsidP="00682C87">
      <w:pPr>
        <w:spacing w:line="240" w:lineRule="auto"/>
        <w:rPr>
          <w:color w:val="auto"/>
          <w:shd w:val="clear" w:color="auto" w:fill="auto"/>
        </w:rPr>
      </w:pPr>
      <w:r w:rsidRPr="009556F7">
        <w:rPr>
          <w:color w:val="auto"/>
          <w:shd w:val="clear" w:color="auto" w:fill="auto"/>
        </w:rPr>
        <w:lastRenderedPageBreak/>
        <w:t>При участии специалистов отдела по информационной политике и связям с общественностью</w:t>
      </w:r>
      <w:r w:rsidR="000D3597">
        <w:rPr>
          <w:color w:val="auto"/>
          <w:shd w:val="clear" w:color="auto" w:fill="auto"/>
        </w:rPr>
        <w:t xml:space="preserve"> Аппарата</w:t>
      </w:r>
      <w:r w:rsidR="00833DCE" w:rsidRPr="009556F7">
        <w:rPr>
          <w:i/>
          <w:color w:val="auto"/>
          <w:shd w:val="clear" w:color="auto" w:fill="auto"/>
        </w:rPr>
        <w:t xml:space="preserve"> </w:t>
      </w:r>
      <w:r w:rsidR="00833DCE" w:rsidRPr="009556F7">
        <w:rPr>
          <w:color w:val="auto"/>
          <w:shd w:val="clear" w:color="auto" w:fill="auto"/>
        </w:rPr>
        <w:t xml:space="preserve">депутаты информировали жителей Хакасии о своей работе в программе «Народный депутат» на </w:t>
      </w:r>
      <w:r w:rsidR="009B40FF" w:rsidRPr="009556F7">
        <w:rPr>
          <w:color w:val="auto"/>
          <w:shd w:val="clear" w:color="auto" w:fill="auto"/>
        </w:rPr>
        <w:t>р</w:t>
      </w:r>
      <w:r w:rsidR="00833DCE" w:rsidRPr="009556F7">
        <w:rPr>
          <w:color w:val="auto"/>
          <w:shd w:val="clear" w:color="auto" w:fill="auto"/>
        </w:rPr>
        <w:t>адио ИСКАТЕЛЬ, которая была запущена по инициативе Председателя Верховного Совета.</w:t>
      </w:r>
      <w:r w:rsidR="00833DCE" w:rsidRPr="009556F7">
        <w:rPr>
          <w:i/>
          <w:color w:val="auto"/>
          <w:shd w:val="clear" w:color="auto" w:fill="auto"/>
        </w:rPr>
        <w:t xml:space="preserve"> </w:t>
      </w:r>
      <w:r w:rsidR="00833DCE" w:rsidRPr="00C1074F">
        <w:rPr>
          <w:color w:val="auto"/>
          <w:shd w:val="clear" w:color="auto" w:fill="auto"/>
        </w:rPr>
        <w:t>Еженедельно</w:t>
      </w:r>
      <w:r w:rsidR="00833DCE" w:rsidRPr="009556F7">
        <w:rPr>
          <w:color w:val="auto"/>
          <w:shd w:val="clear" w:color="auto" w:fill="auto"/>
        </w:rPr>
        <w:t xml:space="preserve"> в телевизионном выпуске проекта «Парламентский дневник» в эфир выходи</w:t>
      </w:r>
      <w:r w:rsidRPr="009556F7">
        <w:rPr>
          <w:color w:val="auto"/>
          <w:shd w:val="clear" w:color="auto" w:fill="auto"/>
        </w:rPr>
        <w:t>ла</w:t>
      </w:r>
      <w:r w:rsidR="00833DCE" w:rsidRPr="009556F7">
        <w:rPr>
          <w:color w:val="auto"/>
          <w:shd w:val="clear" w:color="auto" w:fill="auto"/>
        </w:rPr>
        <w:t xml:space="preserve"> информация о депутатской деятельности на русском и хакасском языках.</w:t>
      </w:r>
    </w:p>
    <w:p w:rsidR="009B40FF" w:rsidRPr="009556F7" w:rsidRDefault="009B40FF" w:rsidP="00755588">
      <w:pPr>
        <w:spacing w:line="240" w:lineRule="auto"/>
        <w:ind w:firstLine="708"/>
        <w:rPr>
          <w:color w:val="auto"/>
        </w:rPr>
      </w:pPr>
      <w:r w:rsidRPr="009556F7">
        <w:rPr>
          <w:rStyle w:val="msobodytext0"/>
          <w:color w:val="auto"/>
        </w:rPr>
        <w:t>С целью информирования населения</w:t>
      </w:r>
      <w:r w:rsidRPr="009556F7">
        <w:rPr>
          <w:color w:val="auto"/>
        </w:rPr>
        <w:t xml:space="preserve"> о ходе проведения заседаний Верховного Совета </w:t>
      </w:r>
      <w:r w:rsidR="004B5D18" w:rsidRPr="009556F7">
        <w:rPr>
          <w:color w:val="auto"/>
        </w:rPr>
        <w:t>специалистами отдела по защите информации и программно-техническому обеспечению Аппарата осуществляется</w:t>
      </w:r>
      <w:r w:rsidRPr="009556F7">
        <w:rPr>
          <w:color w:val="auto"/>
        </w:rPr>
        <w:t xml:space="preserve"> </w:t>
      </w:r>
      <w:r w:rsidR="007B1220">
        <w:rPr>
          <w:color w:val="auto"/>
        </w:rPr>
        <w:t xml:space="preserve">                  </w:t>
      </w:r>
      <w:proofErr w:type="spellStart"/>
      <w:r w:rsidR="004B5D18" w:rsidRPr="009556F7">
        <w:rPr>
          <w:color w:val="auto"/>
        </w:rPr>
        <w:t>online</w:t>
      </w:r>
      <w:proofErr w:type="spellEnd"/>
      <w:r w:rsidR="00854E8C" w:rsidRPr="009556F7">
        <w:rPr>
          <w:color w:val="auto"/>
        </w:rPr>
        <w:t>-трансляция</w:t>
      </w:r>
      <w:r w:rsidRPr="009556F7">
        <w:rPr>
          <w:color w:val="auto"/>
        </w:rPr>
        <w:t xml:space="preserve"> </w:t>
      </w:r>
      <w:r w:rsidR="00854E8C" w:rsidRPr="009556F7">
        <w:rPr>
          <w:color w:val="auto"/>
        </w:rPr>
        <w:t>заседаний</w:t>
      </w:r>
      <w:r w:rsidRPr="009556F7">
        <w:rPr>
          <w:color w:val="auto"/>
        </w:rPr>
        <w:t xml:space="preserve"> Верховного Совета.</w:t>
      </w:r>
    </w:p>
    <w:p w:rsidR="00833DCE" w:rsidRPr="009556F7" w:rsidRDefault="00833DCE" w:rsidP="00755588">
      <w:pPr>
        <w:spacing w:line="240" w:lineRule="auto"/>
        <w:rPr>
          <w:color w:val="auto"/>
          <w:shd w:val="clear" w:color="auto" w:fill="auto"/>
        </w:rPr>
      </w:pPr>
      <w:r w:rsidRPr="009556F7">
        <w:rPr>
          <w:color w:val="auto"/>
          <w:shd w:val="clear" w:color="auto" w:fill="auto"/>
        </w:rPr>
        <w:t xml:space="preserve">Для освещения деятельности Верховного Совета и Председателя Верховного Совета задействованы представители региональных и федеральных средств массовой информации. </w:t>
      </w:r>
    </w:p>
    <w:p w:rsidR="00833DCE" w:rsidRPr="009556F7" w:rsidRDefault="00875BBF" w:rsidP="00755588">
      <w:pPr>
        <w:spacing w:line="240" w:lineRule="auto"/>
        <w:rPr>
          <w:color w:val="auto"/>
          <w:shd w:val="clear" w:color="auto" w:fill="auto"/>
        </w:rPr>
      </w:pPr>
      <w:r w:rsidRPr="009556F7">
        <w:rPr>
          <w:color w:val="auto"/>
          <w:shd w:val="clear" w:color="auto" w:fill="auto"/>
        </w:rPr>
        <w:t xml:space="preserve">Отдельное внимание уделялось администрированию и развитию социальных сетей. </w:t>
      </w:r>
      <w:r w:rsidR="00833DCE" w:rsidRPr="009556F7">
        <w:rPr>
          <w:color w:val="auto"/>
          <w:shd w:val="clear" w:color="auto" w:fill="auto"/>
        </w:rPr>
        <w:t>В социальных сетях (</w:t>
      </w:r>
      <w:r w:rsidR="00833DCE" w:rsidRPr="009556F7">
        <w:rPr>
          <w:color w:val="auto"/>
          <w:shd w:val="clear" w:color="auto" w:fill="auto"/>
          <w:lang w:val="en-US"/>
        </w:rPr>
        <w:t>VK</w:t>
      </w:r>
      <w:r w:rsidR="00833DCE" w:rsidRPr="009556F7">
        <w:rPr>
          <w:color w:val="auto"/>
          <w:shd w:val="clear" w:color="auto" w:fill="auto"/>
        </w:rPr>
        <w:t xml:space="preserve">, </w:t>
      </w:r>
      <w:r w:rsidR="00833DCE" w:rsidRPr="009556F7">
        <w:rPr>
          <w:color w:val="auto"/>
          <w:shd w:val="clear" w:color="auto" w:fill="auto"/>
          <w:lang w:val="en-US"/>
        </w:rPr>
        <w:t>Telegram</w:t>
      </w:r>
      <w:r w:rsidR="00833DCE" w:rsidRPr="009556F7">
        <w:rPr>
          <w:color w:val="auto"/>
          <w:shd w:val="clear" w:color="auto" w:fill="auto"/>
        </w:rPr>
        <w:t>, Одноклассники) созданы аккаунты Верховного Совета и Председателя Верховного Совета, в которых ежедневно размещается информация на самые актуальные темы по вопросам деятельности Верховного Совета. Кроме того, вся информация поддерживается в актуальном состоянии и размещается на официальном сайте Верховного Совета (</w:t>
      </w:r>
      <w:hyperlink r:id="rId13" w:history="1">
        <w:r w:rsidR="00833DCE" w:rsidRPr="009556F7">
          <w:rPr>
            <w:rStyle w:val="a8"/>
            <w:color w:val="auto"/>
            <w:shd w:val="clear" w:color="auto" w:fill="auto"/>
            <w:lang w:val="en-US"/>
          </w:rPr>
          <w:t>www</w:t>
        </w:r>
        <w:r w:rsidR="00833DCE" w:rsidRPr="009556F7">
          <w:rPr>
            <w:rStyle w:val="a8"/>
            <w:color w:val="auto"/>
            <w:shd w:val="clear" w:color="auto" w:fill="auto"/>
          </w:rPr>
          <w:t>.</w:t>
        </w:r>
        <w:proofErr w:type="spellStart"/>
        <w:r w:rsidR="00833DCE" w:rsidRPr="009556F7">
          <w:rPr>
            <w:rStyle w:val="a8"/>
            <w:color w:val="auto"/>
            <w:shd w:val="clear" w:color="auto" w:fill="auto"/>
            <w:lang w:val="en-US"/>
          </w:rPr>
          <w:t>vs</w:t>
        </w:r>
        <w:proofErr w:type="spellEnd"/>
        <w:r w:rsidR="00833DCE" w:rsidRPr="009556F7">
          <w:rPr>
            <w:rStyle w:val="a8"/>
            <w:color w:val="auto"/>
            <w:shd w:val="clear" w:color="auto" w:fill="auto"/>
          </w:rPr>
          <w:t>19.</w:t>
        </w:r>
        <w:proofErr w:type="spellStart"/>
        <w:r w:rsidR="00833DCE" w:rsidRPr="009556F7">
          <w:rPr>
            <w:rStyle w:val="a8"/>
            <w:color w:val="auto"/>
            <w:shd w:val="clear" w:color="auto" w:fill="auto"/>
            <w:lang w:val="en-US"/>
          </w:rPr>
          <w:t>ru</w:t>
        </w:r>
        <w:proofErr w:type="spellEnd"/>
      </w:hyperlink>
      <w:r w:rsidR="00833DCE" w:rsidRPr="009556F7">
        <w:rPr>
          <w:color w:val="auto"/>
          <w:shd w:val="clear" w:color="auto" w:fill="auto"/>
        </w:rPr>
        <w:t xml:space="preserve">) и в </w:t>
      </w:r>
      <w:proofErr w:type="spellStart"/>
      <w:r w:rsidR="00833DCE" w:rsidRPr="009556F7">
        <w:rPr>
          <w:color w:val="auto"/>
          <w:shd w:val="clear" w:color="auto" w:fill="auto"/>
        </w:rPr>
        <w:t>Telegram</w:t>
      </w:r>
      <w:proofErr w:type="spellEnd"/>
      <w:r w:rsidR="00833DCE" w:rsidRPr="009556F7">
        <w:rPr>
          <w:color w:val="auto"/>
          <w:shd w:val="clear" w:color="auto" w:fill="auto"/>
        </w:rPr>
        <w:t>-канале «Парламентарии Хакасии».</w:t>
      </w:r>
    </w:p>
    <w:p w:rsidR="003355C6" w:rsidRPr="009556F7" w:rsidRDefault="003355C6" w:rsidP="00755588">
      <w:pPr>
        <w:suppressAutoHyphens/>
        <w:spacing w:line="240" w:lineRule="auto"/>
        <w:rPr>
          <w:color w:val="auto"/>
        </w:rPr>
      </w:pPr>
      <w:r w:rsidRPr="009556F7">
        <w:rPr>
          <w:color w:val="auto"/>
        </w:rPr>
        <w:t xml:space="preserve">Новой формой размещения информации на официальном сайте стали краткие видеозаписи с </w:t>
      </w:r>
      <w:proofErr w:type="gramStart"/>
      <w:r w:rsidRPr="009556F7">
        <w:rPr>
          <w:color w:val="auto"/>
        </w:rPr>
        <w:t>комментариями председателей комитетов</w:t>
      </w:r>
      <w:proofErr w:type="gramEnd"/>
      <w:r w:rsidRPr="009556F7">
        <w:rPr>
          <w:color w:val="auto"/>
        </w:rPr>
        <w:t xml:space="preserve"> Верховного Совета. </w:t>
      </w:r>
    </w:p>
    <w:p w:rsidR="003355C6" w:rsidRPr="009556F7" w:rsidRDefault="003355C6" w:rsidP="00755588">
      <w:pPr>
        <w:suppressAutoHyphens/>
        <w:spacing w:line="240" w:lineRule="auto"/>
        <w:rPr>
          <w:color w:val="auto"/>
        </w:rPr>
      </w:pPr>
      <w:r w:rsidRPr="009556F7">
        <w:rPr>
          <w:color w:val="auto"/>
        </w:rPr>
        <w:t xml:space="preserve">Отделом по информационной политике и связям с общественностью </w:t>
      </w:r>
      <w:r w:rsidR="00FC0B0F">
        <w:rPr>
          <w:color w:val="auto"/>
        </w:rPr>
        <w:t xml:space="preserve">Аппарата </w:t>
      </w:r>
      <w:r w:rsidRPr="009556F7">
        <w:rPr>
          <w:color w:val="auto"/>
        </w:rPr>
        <w:t xml:space="preserve">осуществлена подготовка и проведение ежегодного традиционного конкурса Верховного Совета среди журналистов и средств массовой информации «Хрустальный барс». В 2024 году на конкурс поступило 57 материалов от 16 участников, которые представляли 8 редакций республиканских СМИ. </w:t>
      </w:r>
    </w:p>
    <w:p w:rsidR="003355C6" w:rsidRPr="009556F7" w:rsidRDefault="003355C6" w:rsidP="00755588">
      <w:pPr>
        <w:suppressAutoHyphens/>
        <w:spacing w:line="240" w:lineRule="auto"/>
        <w:rPr>
          <w:color w:val="auto"/>
        </w:rPr>
      </w:pPr>
      <w:r w:rsidRPr="009556F7">
        <w:rPr>
          <w:color w:val="auto"/>
        </w:rPr>
        <w:t xml:space="preserve">После проведения заседания организационного </w:t>
      </w:r>
      <w:r w:rsidR="001D085B" w:rsidRPr="00C1074F">
        <w:rPr>
          <w:color w:val="auto"/>
        </w:rPr>
        <w:t>комитета</w:t>
      </w:r>
      <w:r w:rsidRPr="00C1074F">
        <w:rPr>
          <w:color w:val="auto"/>
        </w:rPr>
        <w:t>,</w:t>
      </w:r>
      <w:r w:rsidRPr="009556F7">
        <w:rPr>
          <w:color w:val="auto"/>
        </w:rPr>
        <w:t xml:space="preserve"> определения обладателя Гран</w:t>
      </w:r>
      <w:r w:rsidR="001D085B">
        <w:rPr>
          <w:color w:val="auto"/>
        </w:rPr>
        <w:t>-при и победителей в номинациях</w:t>
      </w:r>
      <w:r w:rsidRPr="009556F7">
        <w:rPr>
          <w:color w:val="auto"/>
        </w:rPr>
        <w:t xml:space="preserve"> отделом осуществлена работа по подготовке вручения главного приза и торжественной части программы конкурса, а также е</w:t>
      </w:r>
      <w:r w:rsidR="00E31CFF">
        <w:rPr>
          <w:color w:val="auto"/>
        </w:rPr>
        <w:t>е</w:t>
      </w:r>
      <w:r w:rsidRPr="009556F7">
        <w:rPr>
          <w:color w:val="auto"/>
        </w:rPr>
        <w:t xml:space="preserve"> непосредственное проведение.</w:t>
      </w:r>
    </w:p>
    <w:p w:rsidR="00755588" w:rsidRPr="009556F7" w:rsidRDefault="00755588" w:rsidP="00755588">
      <w:pPr>
        <w:spacing w:line="240" w:lineRule="auto"/>
        <w:rPr>
          <w:b/>
          <w:color w:val="auto"/>
          <w:lang w:eastAsia="ru-RU"/>
        </w:rPr>
      </w:pPr>
    </w:p>
    <w:p w:rsidR="009556F7" w:rsidRPr="009556F7" w:rsidRDefault="004B5D18" w:rsidP="00433F23">
      <w:pPr>
        <w:suppressAutoHyphens/>
        <w:spacing w:line="240" w:lineRule="auto"/>
        <w:rPr>
          <w:color w:val="auto"/>
        </w:rPr>
      </w:pPr>
      <w:r w:rsidRPr="009556F7">
        <w:rPr>
          <w:color w:val="auto"/>
        </w:rPr>
        <w:t>Реализацию единой кадровой полити</w:t>
      </w:r>
      <w:r w:rsidR="009B70D0">
        <w:rPr>
          <w:color w:val="auto"/>
        </w:rPr>
        <w:t xml:space="preserve">ки, обеспечение соблюдения прав </w:t>
      </w:r>
      <w:r w:rsidRPr="009556F7">
        <w:rPr>
          <w:color w:val="auto"/>
        </w:rPr>
        <w:t>и гарантий депутатов В</w:t>
      </w:r>
      <w:r w:rsidR="009B70D0">
        <w:rPr>
          <w:color w:val="auto"/>
        </w:rPr>
        <w:t>ерховного Совета и сотрудников А</w:t>
      </w:r>
      <w:r w:rsidRPr="009556F7">
        <w:rPr>
          <w:color w:val="auto"/>
        </w:rPr>
        <w:t>ппарата в области трудового права, повышение квалификации государственных гражданских служащих, профилактику коррупционных правонарушений в Верховном Совете в течение года осуществлял о</w:t>
      </w:r>
      <w:r w:rsidR="0099591B" w:rsidRPr="009556F7">
        <w:rPr>
          <w:color w:val="auto"/>
        </w:rPr>
        <w:t xml:space="preserve">тдел государственной службы, кадров </w:t>
      </w:r>
      <w:r w:rsidR="00DF60CF" w:rsidRPr="009556F7">
        <w:rPr>
          <w:color w:val="auto"/>
        </w:rPr>
        <w:t xml:space="preserve">и </w:t>
      </w:r>
      <w:r w:rsidR="0099591B" w:rsidRPr="009556F7">
        <w:rPr>
          <w:color w:val="auto"/>
        </w:rPr>
        <w:t>спецработы</w:t>
      </w:r>
      <w:r w:rsidR="00433F23">
        <w:rPr>
          <w:color w:val="auto"/>
        </w:rPr>
        <w:t xml:space="preserve"> Аппарата Верховного Совета</w:t>
      </w:r>
      <w:r w:rsidRPr="009556F7">
        <w:rPr>
          <w:color w:val="auto"/>
        </w:rPr>
        <w:t>.</w:t>
      </w:r>
    </w:p>
    <w:p w:rsidR="009556F7" w:rsidRPr="009556F7" w:rsidRDefault="004D71E2" w:rsidP="009556F7">
      <w:pPr>
        <w:autoSpaceDE w:val="0"/>
        <w:autoSpaceDN w:val="0"/>
        <w:adjustRightInd w:val="0"/>
        <w:spacing w:line="240" w:lineRule="auto"/>
        <w:ind w:firstLine="709"/>
        <w:rPr>
          <w:color w:val="auto"/>
        </w:rPr>
      </w:pPr>
      <w:r>
        <w:rPr>
          <w:color w:val="auto"/>
        </w:rPr>
        <w:t>Проведен</w:t>
      </w:r>
      <w:r w:rsidR="00306598">
        <w:rPr>
          <w:color w:val="auto"/>
        </w:rPr>
        <w:t>ы</w:t>
      </w:r>
      <w:r>
        <w:rPr>
          <w:color w:val="auto"/>
        </w:rPr>
        <w:t xml:space="preserve"> </w:t>
      </w:r>
      <w:r w:rsidR="00306598">
        <w:rPr>
          <w:color w:val="auto"/>
        </w:rPr>
        <w:t>организационно-штатные мероприятия в связи с изменением структуры</w:t>
      </w:r>
      <w:r w:rsidR="009556F7" w:rsidRPr="009556F7">
        <w:rPr>
          <w:color w:val="auto"/>
        </w:rPr>
        <w:t xml:space="preserve"> Аппарат</w:t>
      </w:r>
      <w:r w:rsidR="00306598">
        <w:rPr>
          <w:color w:val="auto"/>
        </w:rPr>
        <w:t>а</w:t>
      </w:r>
      <w:r w:rsidR="009556F7" w:rsidRPr="009556F7">
        <w:rPr>
          <w:color w:val="auto"/>
        </w:rPr>
        <w:t xml:space="preserve"> Верховного Совета.</w:t>
      </w:r>
    </w:p>
    <w:p w:rsidR="009556F7" w:rsidRPr="009556F7" w:rsidRDefault="009556F7" w:rsidP="009556F7">
      <w:pPr>
        <w:autoSpaceDE w:val="0"/>
        <w:autoSpaceDN w:val="0"/>
        <w:adjustRightInd w:val="0"/>
        <w:spacing w:line="240" w:lineRule="auto"/>
        <w:ind w:firstLine="709"/>
        <w:rPr>
          <w:color w:val="auto"/>
        </w:rPr>
      </w:pPr>
      <w:r w:rsidRPr="009556F7">
        <w:rPr>
          <w:color w:val="auto"/>
        </w:rPr>
        <w:lastRenderedPageBreak/>
        <w:t xml:space="preserve">В отчетном году продолжена работа по повышению </w:t>
      </w:r>
      <w:r w:rsidRPr="00021D67">
        <w:rPr>
          <w:color w:val="auto"/>
          <w:w w:val="110"/>
        </w:rPr>
        <w:t>профессионального и образовательного уровня служащих.</w:t>
      </w:r>
      <w:r w:rsidR="00890056">
        <w:rPr>
          <w:color w:val="auto"/>
          <w:w w:val="110"/>
        </w:rPr>
        <w:t xml:space="preserve">                            </w:t>
      </w:r>
      <w:r w:rsidR="00021D67">
        <w:rPr>
          <w:color w:val="auto"/>
        </w:rPr>
        <w:t xml:space="preserve"> </w:t>
      </w:r>
      <w:r w:rsidR="00890056">
        <w:rPr>
          <w:color w:val="auto"/>
        </w:rPr>
        <w:t>Девять</w:t>
      </w:r>
      <w:r w:rsidRPr="009556F7">
        <w:rPr>
          <w:color w:val="auto"/>
        </w:rPr>
        <w:t xml:space="preserve"> государственных гражданских служащих Аппарата прошли </w:t>
      </w:r>
      <w:proofErr w:type="gramStart"/>
      <w:r w:rsidRPr="009556F7">
        <w:rPr>
          <w:color w:val="auto"/>
        </w:rPr>
        <w:t>обучение</w:t>
      </w:r>
      <w:proofErr w:type="gramEnd"/>
      <w:r w:rsidRPr="009556F7">
        <w:rPr>
          <w:color w:val="auto"/>
        </w:rPr>
        <w:t xml:space="preserve"> по дополнительным профессиональным программам повышения квалификации «Противодействие коррупции» и «Вопросы профилактики терроризма».</w:t>
      </w:r>
    </w:p>
    <w:p w:rsidR="0099591B" w:rsidRPr="009C0BE1" w:rsidRDefault="0099591B" w:rsidP="00755588">
      <w:pPr>
        <w:spacing w:line="240" w:lineRule="auto"/>
        <w:ind w:firstLine="709"/>
        <w:rPr>
          <w:rFonts w:eastAsia="Times New Roman"/>
          <w:color w:val="auto"/>
          <w:lang w:eastAsia="ru-RU"/>
        </w:rPr>
      </w:pPr>
      <w:r w:rsidRPr="009C0BE1">
        <w:rPr>
          <w:color w:val="auto"/>
        </w:rPr>
        <w:t xml:space="preserve">Одним из основных направлений деятельности отдела является формирование кадрового состава для замещения должностей государственной гражданской службы. </w:t>
      </w:r>
      <w:r w:rsidRPr="009C0BE1">
        <w:rPr>
          <w:rFonts w:eastAsia="Times New Roman"/>
          <w:color w:val="auto"/>
          <w:lang w:eastAsia="ru-RU"/>
        </w:rPr>
        <w:t>Проведена работа по включению в кадровый резерв Верховного Совета 10 государственных гражданских служащих (граждан) и исключению из кадрового резерва 7 государственных гражданских служащих.</w:t>
      </w:r>
    </w:p>
    <w:p w:rsidR="00EC009E" w:rsidRPr="009C0BE1" w:rsidRDefault="0099591B" w:rsidP="00755588">
      <w:pPr>
        <w:spacing w:line="240" w:lineRule="auto"/>
        <w:outlineLvl w:val="0"/>
        <w:rPr>
          <w:color w:val="auto"/>
        </w:rPr>
      </w:pPr>
      <w:r w:rsidRPr="009C0BE1">
        <w:rPr>
          <w:color w:val="auto"/>
        </w:rPr>
        <w:t xml:space="preserve">В соответствии с действующим федеральным и региональным законодательством в сфере государственной гражданской службы </w:t>
      </w:r>
      <w:r w:rsidR="00EC009E" w:rsidRPr="009C0BE1">
        <w:rPr>
          <w:color w:val="auto"/>
        </w:rPr>
        <w:t>проведена аттестаци</w:t>
      </w:r>
      <w:r w:rsidR="004B5D18" w:rsidRPr="009C0BE1">
        <w:rPr>
          <w:color w:val="auto"/>
        </w:rPr>
        <w:t>я</w:t>
      </w:r>
      <w:r w:rsidR="00EC009E" w:rsidRPr="009C0BE1">
        <w:rPr>
          <w:color w:val="auto"/>
        </w:rPr>
        <w:t xml:space="preserve"> в отношени</w:t>
      </w:r>
      <w:r w:rsidR="00890056">
        <w:rPr>
          <w:color w:val="auto"/>
        </w:rPr>
        <w:t>и</w:t>
      </w:r>
      <w:r w:rsidR="00EC009E" w:rsidRPr="009C0BE1">
        <w:rPr>
          <w:color w:val="auto"/>
        </w:rPr>
        <w:t xml:space="preserve"> 9 государственных гражданских служащих Аппарата Верховного Совета, по результатам которой </w:t>
      </w:r>
      <w:r w:rsidR="00890056">
        <w:rPr>
          <w:color w:val="auto"/>
        </w:rPr>
        <w:t xml:space="preserve">все </w:t>
      </w:r>
      <w:r w:rsidR="00EC009E" w:rsidRPr="009C0BE1">
        <w:rPr>
          <w:color w:val="auto"/>
        </w:rPr>
        <w:t>государственны</w:t>
      </w:r>
      <w:r w:rsidR="00890056">
        <w:rPr>
          <w:color w:val="auto"/>
        </w:rPr>
        <w:t>е</w:t>
      </w:r>
      <w:r w:rsidR="00EC009E" w:rsidRPr="009C0BE1">
        <w:rPr>
          <w:color w:val="auto"/>
        </w:rPr>
        <w:t xml:space="preserve"> граждански</w:t>
      </w:r>
      <w:r w:rsidR="00890056">
        <w:rPr>
          <w:color w:val="auto"/>
        </w:rPr>
        <w:t>е</w:t>
      </w:r>
      <w:r w:rsidR="00EC009E" w:rsidRPr="009C0BE1">
        <w:rPr>
          <w:color w:val="auto"/>
        </w:rPr>
        <w:t xml:space="preserve"> служащи</w:t>
      </w:r>
      <w:r w:rsidR="00890056">
        <w:rPr>
          <w:color w:val="auto"/>
        </w:rPr>
        <w:t>е</w:t>
      </w:r>
      <w:r w:rsidR="00EC009E" w:rsidRPr="009C0BE1">
        <w:rPr>
          <w:color w:val="auto"/>
        </w:rPr>
        <w:t xml:space="preserve"> рекомендованы к включению в кадровый резерв для замещения вакантной должности государственной гражданской службы в порядке должностного роста.</w:t>
      </w:r>
    </w:p>
    <w:p w:rsidR="00AB6DF4" w:rsidRDefault="00AB6DF4" w:rsidP="00755588">
      <w:pPr>
        <w:spacing w:line="240" w:lineRule="auto"/>
        <w:ind w:firstLine="709"/>
        <w:rPr>
          <w:rFonts w:eastAsia="Times New Roman"/>
          <w:color w:val="auto"/>
          <w:lang w:eastAsia="ru-RU"/>
        </w:rPr>
      </w:pPr>
      <w:r w:rsidRPr="00A450E0">
        <w:rPr>
          <w:rFonts w:eastAsia="Times New Roman"/>
          <w:color w:val="auto"/>
          <w:lang w:eastAsia="ru-RU"/>
        </w:rPr>
        <w:t>Специалистами отдела подготовлены и направлены 27 представлений для награждения и поощрения лиц, замещающих государственные должности Республики Хакасия в Верховном Совете, государственных гражданских служащих и работников Аппарата Верховного Совета.</w:t>
      </w:r>
      <w:r w:rsidR="00120BB6" w:rsidRPr="00A450E0">
        <w:rPr>
          <w:rFonts w:eastAsia="Times New Roman"/>
          <w:color w:val="auto"/>
          <w:lang w:eastAsia="ru-RU"/>
        </w:rPr>
        <w:t xml:space="preserve"> </w:t>
      </w:r>
    </w:p>
    <w:p w:rsidR="00E45AEA" w:rsidRPr="009556F7" w:rsidRDefault="00E45AEA" w:rsidP="00755588">
      <w:pPr>
        <w:spacing w:line="240" w:lineRule="auto"/>
        <w:ind w:firstLine="709"/>
        <w:rPr>
          <w:rFonts w:eastAsia="Times New Roman"/>
          <w:color w:val="auto"/>
          <w:lang w:eastAsia="ru-RU"/>
        </w:rPr>
      </w:pPr>
      <w:r w:rsidRPr="009556F7">
        <w:rPr>
          <w:rFonts w:eastAsia="Times New Roman"/>
          <w:color w:val="auto"/>
          <w:lang w:eastAsia="ru-RU"/>
        </w:rPr>
        <w:t>В течение года осуществлялось консультирование государственных гражданских служащих Аппарата по правовым и иным вопросам государственной гражданской службы, работников Аппарата по трудовым вопросам.</w:t>
      </w:r>
    </w:p>
    <w:p w:rsidR="00AA0855" w:rsidRPr="009556F7" w:rsidRDefault="0044222D" w:rsidP="00755588">
      <w:pPr>
        <w:autoSpaceDE w:val="0"/>
        <w:autoSpaceDN w:val="0"/>
        <w:adjustRightInd w:val="0"/>
        <w:spacing w:line="240" w:lineRule="auto"/>
        <w:outlineLvl w:val="0"/>
        <w:rPr>
          <w:color w:val="auto"/>
        </w:rPr>
      </w:pPr>
      <w:proofErr w:type="gramStart"/>
      <w:r>
        <w:rPr>
          <w:color w:val="auto"/>
        </w:rPr>
        <w:t>В</w:t>
      </w:r>
      <w:r w:rsidR="00D16E05" w:rsidRPr="009556F7">
        <w:rPr>
          <w:color w:val="auto"/>
        </w:rPr>
        <w:t xml:space="preserve"> соответствии с </w:t>
      </w:r>
      <w:r w:rsidR="008E52E0" w:rsidRPr="009556F7">
        <w:rPr>
          <w:color w:val="auto"/>
        </w:rPr>
        <w:t xml:space="preserve">Законом Республики Хакасия от </w:t>
      </w:r>
      <w:r w:rsidR="008E52E0" w:rsidRPr="009556F7">
        <w:rPr>
          <w:color w:val="auto"/>
          <w:shd w:val="clear" w:color="auto" w:fill="auto"/>
        </w:rPr>
        <w:t xml:space="preserve">28 февраля 2006 года </w:t>
      </w:r>
      <w:r w:rsidR="00755588" w:rsidRPr="009556F7">
        <w:rPr>
          <w:color w:val="auto"/>
          <w:shd w:val="clear" w:color="auto" w:fill="auto"/>
        </w:rPr>
        <w:t>№</w:t>
      </w:r>
      <w:r w:rsidR="008E52E0" w:rsidRPr="009556F7">
        <w:rPr>
          <w:color w:val="auto"/>
          <w:shd w:val="clear" w:color="auto" w:fill="auto"/>
        </w:rPr>
        <w:t xml:space="preserve"> 9-ЗРХ </w:t>
      </w:r>
      <w:r w:rsidR="00D16E05" w:rsidRPr="009556F7">
        <w:rPr>
          <w:color w:val="auto"/>
        </w:rPr>
        <w:t>«</w:t>
      </w:r>
      <w:r w:rsidR="008E52E0" w:rsidRPr="009556F7">
        <w:rPr>
          <w:color w:val="auto"/>
          <w:shd w:val="clear" w:color="auto" w:fill="auto"/>
        </w:rPr>
        <w:t xml:space="preserve">О государственных должностях Республики Хакасия  и государственной гражданской службе Республики Хакасия» </w:t>
      </w:r>
      <w:r w:rsidR="00AA0855" w:rsidRPr="009556F7">
        <w:rPr>
          <w:color w:val="auto"/>
        </w:rPr>
        <w:t>в октябре 2024 года организовано проведение диспансеризации государственных гражданских служащих Аппарата Верховного Совета и лиц, замещающих государственные должности Республики Хакасия в Верховном Совете</w:t>
      </w:r>
      <w:r w:rsidR="00D16E05" w:rsidRPr="009556F7">
        <w:rPr>
          <w:color w:val="auto"/>
        </w:rPr>
        <w:t>, а также</w:t>
      </w:r>
      <w:r w:rsidR="00AA0855" w:rsidRPr="009556F7">
        <w:rPr>
          <w:color w:val="auto"/>
        </w:rPr>
        <w:t xml:space="preserve"> </w:t>
      </w:r>
      <w:r w:rsidR="00012F5E">
        <w:rPr>
          <w:color w:val="auto"/>
        </w:rPr>
        <w:t xml:space="preserve">организовано </w:t>
      </w:r>
      <w:r w:rsidR="00AA0855" w:rsidRPr="009556F7">
        <w:rPr>
          <w:color w:val="auto"/>
        </w:rPr>
        <w:t>оформлен</w:t>
      </w:r>
      <w:r w:rsidR="00012F5E">
        <w:rPr>
          <w:color w:val="auto"/>
        </w:rPr>
        <w:t>ие</w:t>
      </w:r>
      <w:r w:rsidR="00AA0855" w:rsidRPr="009556F7">
        <w:rPr>
          <w:color w:val="auto"/>
        </w:rPr>
        <w:t xml:space="preserve"> страховы</w:t>
      </w:r>
      <w:r w:rsidR="00012F5E">
        <w:rPr>
          <w:color w:val="auto"/>
        </w:rPr>
        <w:t>х</w:t>
      </w:r>
      <w:r w:rsidR="00AA0855" w:rsidRPr="009556F7">
        <w:rPr>
          <w:color w:val="auto"/>
        </w:rPr>
        <w:t xml:space="preserve"> полис</w:t>
      </w:r>
      <w:r w:rsidR="00012F5E">
        <w:rPr>
          <w:color w:val="auto"/>
        </w:rPr>
        <w:t>ов</w:t>
      </w:r>
      <w:r w:rsidR="00AA0855" w:rsidRPr="009556F7">
        <w:rPr>
          <w:color w:val="auto"/>
        </w:rPr>
        <w:t xml:space="preserve"> </w:t>
      </w:r>
      <w:r w:rsidR="009C1E74" w:rsidRPr="009556F7">
        <w:rPr>
          <w:color w:val="auto"/>
        </w:rPr>
        <w:t>по программе «АНТИКЛЕЩ», проведен</w:t>
      </w:r>
      <w:r w:rsidR="00F778D7">
        <w:rPr>
          <w:color w:val="auto"/>
        </w:rPr>
        <w:t>а</w:t>
      </w:r>
      <w:r w:rsidR="009C1E74" w:rsidRPr="009556F7">
        <w:rPr>
          <w:color w:val="auto"/>
        </w:rPr>
        <w:t xml:space="preserve"> профилактическ</w:t>
      </w:r>
      <w:r w:rsidR="00F778D7">
        <w:rPr>
          <w:color w:val="auto"/>
        </w:rPr>
        <w:t>ая</w:t>
      </w:r>
      <w:r w:rsidR="009C1E74" w:rsidRPr="009556F7">
        <w:rPr>
          <w:color w:val="auto"/>
        </w:rPr>
        <w:t xml:space="preserve"> вакцин</w:t>
      </w:r>
      <w:r w:rsidR="00F778D7">
        <w:rPr>
          <w:color w:val="auto"/>
        </w:rPr>
        <w:t>ация</w:t>
      </w:r>
      <w:r w:rsidR="009C1E74" w:rsidRPr="009556F7">
        <w:rPr>
          <w:color w:val="auto"/>
        </w:rPr>
        <w:t xml:space="preserve"> сотрудников от</w:t>
      </w:r>
      <w:proofErr w:type="gramEnd"/>
      <w:r w:rsidR="009C1E74" w:rsidRPr="009556F7">
        <w:rPr>
          <w:color w:val="auto"/>
        </w:rPr>
        <w:t xml:space="preserve"> </w:t>
      </w:r>
      <w:r w:rsidR="00F778D7">
        <w:rPr>
          <w:color w:val="auto"/>
        </w:rPr>
        <w:t>гриппа и клещевого энцефалита.</w:t>
      </w:r>
    </w:p>
    <w:p w:rsidR="00810112" w:rsidRPr="00755588" w:rsidRDefault="00810112" w:rsidP="00755588">
      <w:pPr>
        <w:spacing w:line="240" w:lineRule="auto"/>
        <w:ind w:firstLine="708"/>
      </w:pPr>
      <w:r w:rsidRPr="00755588">
        <w:t>В целях обеспечения безопасности данных, обрабатываемых в информационных системах Верховного Совета, отделом по защите информации и программно-техническому обеспечению Аппарата Верховного Совета обеспечен</w:t>
      </w:r>
      <w:r w:rsidR="001D7663">
        <w:t xml:space="preserve"> ряд</w:t>
      </w:r>
      <w:r w:rsidRPr="00755588">
        <w:t xml:space="preserve"> организационно-технически</w:t>
      </w:r>
      <w:r w:rsidR="001D7663">
        <w:t>х</w:t>
      </w:r>
      <w:r w:rsidRPr="00755588">
        <w:t xml:space="preserve"> мер</w:t>
      </w:r>
      <w:r w:rsidR="001D7663">
        <w:t>.</w:t>
      </w:r>
    </w:p>
    <w:p w:rsidR="00111101" w:rsidRPr="00755588" w:rsidRDefault="00111101" w:rsidP="00755588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bCs/>
          <w:color w:val="auto"/>
        </w:rPr>
      </w:pPr>
      <w:r w:rsidRPr="00755588">
        <w:rPr>
          <w:color w:val="auto"/>
        </w:rPr>
        <w:t>Специалистами отдела обеспечивалось техническое сопровождение работы заседаний Президиума, заседаний Верховного Совета</w:t>
      </w:r>
      <w:r w:rsidRPr="00755588">
        <w:rPr>
          <w:rFonts w:eastAsia="Times New Roman"/>
          <w:color w:val="auto"/>
        </w:rPr>
        <w:t xml:space="preserve"> с использованием подсистемы «</w:t>
      </w:r>
      <w:r w:rsidRPr="00755588">
        <w:rPr>
          <w:rFonts w:eastAsia="Times New Roman"/>
          <w:color w:val="auto"/>
          <w:lang w:val="en-US"/>
        </w:rPr>
        <w:t>Web</w:t>
      </w:r>
      <w:r w:rsidRPr="00755588">
        <w:rPr>
          <w:rFonts w:eastAsia="Times New Roman"/>
          <w:color w:val="auto"/>
        </w:rPr>
        <w:t xml:space="preserve">-Президиум» и </w:t>
      </w:r>
      <w:r w:rsidRPr="00755588">
        <w:rPr>
          <w:rFonts w:eastAsia="Times New Roman"/>
          <w:bCs/>
          <w:color w:val="auto"/>
        </w:rPr>
        <w:t xml:space="preserve">бесперебойная работа системы голосования и информационной системы </w:t>
      </w:r>
      <w:r w:rsidR="00804600">
        <w:rPr>
          <w:rFonts w:eastAsia="Times New Roman"/>
          <w:bCs/>
          <w:color w:val="auto"/>
        </w:rPr>
        <w:t>«</w:t>
      </w:r>
      <w:r w:rsidRPr="00755588">
        <w:rPr>
          <w:rFonts w:eastAsia="Times New Roman"/>
          <w:bCs/>
          <w:color w:val="auto"/>
          <w:lang w:val="en-US"/>
        </w:rPr>
        <w:t>Web</w:t>
      </w:r>
      <w:r w:rsidRPr="00755588">
        <w:rPr>
          <w:rFonts w:eastAsia="Times New Roman"/>
          <w:bCs/>
          <w:color w:val="auto"/>
        </w:rPr>
        <w:t>-сессия</w:t>
      </w:r>
      <w:r w:rsidR="00804600">
        <w:rPr>
          <w:rFonts w:eastAsia="Times New Roman"/>
          <w:bCs/>
          <w:color w:val="auto"/>
        </w:rPr>
        <w:t>»</w:t>
      </w:r>
      <w:r w:rsidRPr="00755588">
        <w:rPr>
          <w:rFonts w:eastAsia="Times New Roman"/>
          <w:bCs/>
          <w:color w:val="auto"/>
        </w:rPr>
        <w:t>.</w:t>
      </w:r>
    </w:p>
    <w:p w:rsidR="00111101" w:rsidRPr="007942CC" w:rsidRDefault="00111101" w:rsidP="00755588">
      <w:pPr>
        <w:spacing w:line="240" w:lineRule="auto"/>
        <w:ind w:firstLine="708"/>
        <w:rPr>
          <w:rFonts w:eastAsia="Calibri"/>
          <w:color w:val="auto"/>
        </w:rPr>
      </w:pPr>
      <w:r w:rsidRPr="00755588">
        <w:rPr>
          <w:rStyle w:val="13"/>
          <w:b w:val="0"/>
          <w:bCs w:val="0"/>
          <w:color w:val="auto"/>
          <w:spacing w:val="0"/>
          <w:sz w:val="28"/>
          <w:szCs w:val="28"/>
        </w:rPr>
        <w:lastRenderedPageBreak/>
        <w:t>В течение 2024 года специалистами</w:t>
      </w:r>
      <w:r w:rsidR="007F70E5">
        <w:rPr>
          <w:rStyle w:val="13"/>
          <w:b w:val="0"/>
          <w:bCs w:val="0"/>
          <w:color w:val="auto"/>
          <w:spacing w:val="0"/>
          <w:sz w:val="28"/>
          <w:szCs w:val="28"/>
        </w:rPr>
        <w:t xml:space="preserve"> отдела</w:t>
      </w:r>
      <w:r w:rsidRPr="00755588">
        <w:rPr>
          <w:rStyle w:val="13"/>
          <w:b w:val="0"/>
          <w:bCs w:val="0"/>
          <w:color w:val="auto"/>
          <w:spacing w:val="0"/>
          <w:sz w:val="28"/>
          <w:szCs w:val="28"/>
        </w:rPr>
        <w:t xml:space="preserve"> в</w:t>
      </w:r>
      <w:r w:rsidRPr="00755588">
        <w:rPr>
          <w:color w:val="auto"/>
        </w:rPr>
        <w:t xml:space="preserve">ыполнены </w:t>
      </w:r>
      <w:r w:rsidRPr="00755588">
        <w:t xml:space="preserve">работы по сопровождению, администрированию и информационному наполнению </w:t>
      </w:r>
      <w:r w:rsidRPr="00AF3629">
        <w:t>официального сайта Верховного Совета.</w:t>
      </w:r>
      <w:r w:rsidRPr="00755588">
        <w:t xml:space="preserve"> </w:t>
      </w:r>
      <w:r w:rsidR="002D1159" w:rsidRPr="007942CC">
        <w:rPr>
          <w:color w:val="auto"/>
        </w:rPr>
        <w:t>Кроме того, в отчетном периоде была запущена обновленная версия официального сайта</w:t>
      </w:r>
      <w:r w:rsidR="007A4CDF" w:rsidRPr="007942CC">
        <w:rPr>
          <w:color w:val="auto"/>
        </w:rPr>
        <w:t xml:space="preserve"> республиканского парламента</w:t>
      </w:r>
      <w:r w:rsidR="002D1159" w:rsidRPr="007942CC">
        <w:rPr>
          <w:color w:val="auto"/>
        </w:rPr>
        <w:t>. Новый ресурс стал удобнее, информативнее</w:t>
      </w:r>
      <w:r w:rsidR="00AF3629" w:rsidRPr="007942CC">
        <w:rPr>
          <w:color w:val="auto"/>
        </w:rPr>
        <w:t xml:space="preserve"> и обеспечил быстрый доступ граждан к актуальной информации о деятельности Верховного Совета.</w:t>
      </w:r>
    </w:p>
    <w:p w:rsidR="00810112" w:rsidRDefault="00810112" w:rsidP="00755588">
      <w:pPr>
        <w:spacing w:line="240" w:lineRule="auto"/>
      </w:pPr>
      <w:r w:rsidRPr="00755588">
        <w:t xml:space="preserve">В целях реализации </w:t>
      </w:r>
      <w:r w:rsidR="00F0204E">
        <w:t>п</w:t>
      </w:r>
      <w:r w:rsidRPr="00755588">
        <w:t>остановления Правительства Р</w:t>
      </w:r>
      <w:r w:rsidR="00F0204E">
        <w:t xml:space="preserve">оссийской </w:t>
      </w:r>
      <w:r w:rsidRPr="00755588">
        <w:t>Ф</w:t>
      </w:r>
      <w:r w:rsidR="00F0204E">
        <w:t>едерации</w:t>
      </w:r>
      <w:r w:rsidRPr="00755588">
        <w:t xml:space="preserve"> от 22 сентября 2009 г</w:t>
      </w:r>
      <w:r w:rsidR="00F0204E">
        <w:t>ода</w:t>
      </w:r>
      <w:r w:rsidRPr="00755588">
        <w:t xml:space="preserve"> </w:t>
      </w:r>
      <w:r w:rsidR="00755588">
        <w:t>№</w:t>
      </w:r>
      <w:r w:rsidRPr="00755588">
        <w:t xml:space="preserve"> 754 «Об утверждении Положения о системе межведомственного электронного документооборота» </w:t>
      </w:r>
      <w:bookmarkStart w:id="1" w:name="text"/>
      <w:bookmarkEnd w:id="1"/>
      <w:r w:rsidRPr="00755588">
        <w:t>специалистами отдела по защите информации и программному техническому обеспечению</w:t>
      </w:r>
      <w:r w:rsidR="00D77906">
        <w:t xml:space="preserve"> Аппарата</w:t>
      </w:r>
      <w:r w:rsidRPr="00755588">
        <w:t xml:space="preserve"> проведена работа по подключению к федеральной информационной системе межведомственного электронного документооборота (МЭДО). </w:t>
      </w:r>
    </w:p>
    <w:p w:rsidR="001D7663" w:rsidRPr="009556F7" w:rsidRDefault="001D7663" w:rsidP="00755588">
      <w:pPr>
        <w:spacing w:line="240" w:lineRule="auto"/>
        <w:rPr>
          <w:color w:val="auto"/>
        </w:rPr>
      </w:pPr>
      <w:r w:rsidRPr="009556F7">
        <w:rPr>
          <w:color w:val="auto"/>
        </w:rPr>
        <w:t xml:space="preserve">В течение года осуществлялся внутренний </w:t>
      </w:r>
      <w:proofErr w:type="gramStart"/>
      <w:r w:rsidRPr="009556F7">
        <w:rPr>
          <w:color w:val="auto"/>
        </w:rPr>
        <w:t>контроль за</w:t>
      </w:r>
      <w:proofErr w:type="gramEnd"/>
      <w:r w:rsidRPr="009556F7">
        <w:rPr>
          <w:color w:val="auto"/>
        </w:rPr>
        <w:t xml:space="preserve"> соблюдением законодательства Российской Федерации о персональных данных, в том числе требований к защите персональных данных в Аппарате. Большое внимание уделялось усилению </w:t>
      </w:r>
      <w:proofErr w:type="gramStart"/>
      <w:r w:rsidRPr="009556F7">
        <w:rPr>
          <w:color w:val="auto"/>
        </w:rPr>
        <w:t>контроля за</w:t>
      </w:r>
      <w:proofErr w:type="gramEnd"/>
      <w:r w:rsidRPr="009556F7">
        <w:rPr>
          <w:color w:val="auto"/>
        </w:rPr>
        <w:t xml:space="preserve"> эффективностью защиты информации в информационных системах Верховного Совета.</w:t>
      </w:r>
    </w:p>
    <w:p w:rsidR="00810112" w:rsidRPr="00755588" w:rsidRDefault="00810112" w:rsidP="00755588">
      <w:pPr>
        <w:spacing w:line="240" w:lineRule="auto"/>
        <w:rPr>
          <w:rFonts w:eastAsia="Times New Roman"/>
          <w:color w:val="auto"/>
          <w:lang w:eastAsia="ru-RU"/>
        </w:rPr>
      </w:pPr>
    </w:p>
    <w:p w:rsidR="00AC3081" w:rsidRDefault="009901F6" w:rsidP="00755588">
      <w:pPr>
        <w:spacing w:line="240" w:lineRule="auto"/>
        <w:outlineLvl w:val="0"/>
        <w:rPr>
          <w:rFonts w:eastAsia="Times New Roman"/>
          <w:color w:val="auto"/>
          <w:spacing w:val="-2"/>
          <w:lang w:eastAsia="ru-RU"/>
        </w:rPr>
      </w:pPr>
      <w:r w:rsidRPr="009556F7">
        <w:rPr>
          <w:color w:val="auto"/>
        </w:rPr>
        <w:t>В соответствии с законодательством Российской Федерации</w:t>
      </w:r>
      <w:r w:rsidRPr="009556F7">
        <w:rPr>
          <w:rFonts w:eastAsia="Times New Roman"/>
          <w:color w:val="auto"/>
          <w:spacing w:val="-2"/>
          <w:lang w:eastAsia="ru-RU"/>
        </w:rPr>
        <w:t>, в</w:t>
      </w:r>
      <w:r w:rsidR="00764ACC" w:rsidRPr="009556F7">
        <w:rPr>
          <w:rFonts w:eastAsia="Times New Roman"/>
          <w:color w:val="auto"/>
          <w:spacing w:val="-2"/>
          <w:lang w:eastAsia="ru-RU"/>
        </w:rPr>
        <w:t xml:space="preserve"> целях обеспечения бесперебойной и качественной деятельности Верховного Совета специалистами отдела бухгалтерского уч</w:t>
      </w:r>
      <w:r w:rsidR="00B540A8">
        <w:rPr>
          <w:rFonts w:eastAsia="Times New Roman"/>
          <w:color w:val="auto"/>
          <w:spacing w:val="-2"/>
          <w:lang w:eastAsia="ru-RU"/>
        </w:rPr>
        <w:t>е</w:t>
      </w:r>
      <w:r w:rsidR="00764ACC" w:rsidRPr="009556F7">
        <w:rPr>
          <w:rFonts w:eastAsia="Times New Roman"/>
          <w:color w:val="auto"/>
          <w:spacing w:val="-2"/>
          <w:lang w:eastAsia="ru-RU"/>
        </w:rPr>
        <w:t xml:space="preserve">та, финансового обеспечения и контроля </w:t>
      </w:r>
      <w:r w:rsidR="00B540A8">
        <w:rPr>
          <w:rFonts w:eastAsia="Times New Roman"/>
          <w:color w:val="auto"/>
          <w:spacing w:val="-2"/>
          <w:lang w:eastAsia="ru-RU"/>
        </w:rPr>
        <w:t xml:space="preserve">Аппарата </w:t>
      </w:r>
      <w:r w:rsidR="00764ACC" w:rsidRPr="009556F7">
        <w:rPr>
          <w:rFonts w:eastAsia="Times New Roman"/>
          <w:color w:val="auto"/>
          <w:spacing w:val="-2"/>
          <w:lang w:eastAsia="ru-RU"/>
        </w:rPr>
        <w:t>в</w:t>
      </w:r>
      <w:r w:rsidR="00AC3081" w:rsidRPr="009556F7">
        <w:rPr>
          <w:rFonts w:eastAsia="Times New Roman"/>
          <w:color w:val="auto"/>
          <w:spacing w:val="-2"/>
          <w:lang w:eastAsia="ru-RU"/>
        </w:rPr>
        <w:t xml:space="preserve"> </w:t>
      </w:r>
      <w:r w:rsidR="00764ACC" w:rsidRPr="009556F7">
        <w:rPr>
          <w:rFonts w:eastAsia="Times New Roman"/>
          <w:color w:val="auto"/>
          <w:spacing w:val="-2"/>
          <w:lang w:eastAsia="ru-RU"/>
        </w:rPr>
        <w:t xml:space="preserve">2024 году </w:t>
      </w:r>
      <w:r w:rsidR="00AC3081" w:rsidRPr="009556F7">
        <w:rPr>
          <w:rFonts w:eastAsia="Times New Roman"/>
          <w:color w:val="auto"/>
          <w:spacing w:val="-2"/>
          <w:lang w:eastAsia="ru-RU"/>
        </w:rPr>
        <w:t>производились закупки товаров, работ и услуг.</w:t>
      </w:r>
      <w:r w:rsidR="00764ACC" w:rsidRPr="009556F7">
        <w:rPr>
          <w:rFonts w:eastAsia="Times New Roman"/>
          <w:color w:val="auto"/>
          <w:spacing w:val="-2"/>
          <w:lang w:eastAsia="ru-RU"/>
        </w:rPr>
        <w:t xml:space="preserve"> </w:t>
      </w:r>
      <w:r w:rsidR="00AC3081" w:rsidRPr="009556F7">
        <w:rPr>
          <w:rFonts w:eastAsia="Times New Roman"/>
          <w:color w:val="auto"/>
          <w:spacing w:val="-2"/>
          <w:lang w:eastAsia="ru-RU"/>
        </w:rPr>
        <w:t xml:space="preserve">За </w:t>
      </w:r>
      <w:r w:rsidRPr="009556F7">
        <w:rPr>
          <w:rFonts w:eastAsia="Times New Roman"/>
          <w:color w:val="auto"/>
          <w:spacing w:val="-2"/>
          <w:lang w:eastAsia="ru-RU"/>
        </w:rPr>
        <w:t xml:space="preserve">отчетный период </w:t>
      </w:r>
      <w:r w:rsidR="00AC3081" w:rsidRPr="009556F7">
        <w:rPr>
          <w:rFonts w:eastAsia="Times New Roman"/>
          <w:color w:val="auto"/>
          <w:spacing w:val="-2"/>
          <w:lang w:eastAsia="ru-RU"/>
        </w:rPr>
        <w:t>заключено 74 государственных контракта и 49 договоров.</w:t>
      </w:r>
    </w:p>
    <w:p w:rsidR="00F552A7" w:rsidRPr="009556F7" w:rsidRDefault="00F552A7" w:rsidP="00755588">
      <w:pPr>
        <w:spacing w:line="240" w:lineRule="auto"/>
        <w:outlineLvl w:val="0"/>
        <w:rPr>
          <w:color w:val="auto"/>
        </w:rPr>
      </w:pPr>
    </w:p>
    <w:p w:rsidR="00E873B6" w:rsidRPr="00011382" w:rsidRDefault="00751360" w:rsidP="00600854">
      <w:pPr>
        <w:spacing w:line="240" w:lineRule="auto"/>
        <w:rPr>
          <w:color w:val="auto"/>
        </w:rPr>
      </w:pPr>
      <w:r w:rsidRPr="00011382">
        <w:rPr>
          <w:color w:val="auto"/>
        </w:rPr>
        <w:t xml:space="preserve">За отчетный период специалисты отдела материально-технического, хозяйственного и транспортного обеспечения Аппарата Верховного Совета обеспечили бесперебойную работу инженерных систем зданий, своевременное снабжение структурных подразделений Аппарата необходимыми материально-техническими средствами, организовали и контролировали проведение текущих ремонтов и обслуживание помещений. Кроме того, отделом </w:t>
      </w:r>
      <w:r w:rsidR="00955127" w:rsidRPr="00011382">
        <w:rPr>
          <w:color w:val="auto"/>
        </w:rPr>
        <w:t>была подготовлена необходимая документация для аукционов и конкурсов (в части, касающейся направлений его деятельности), а также организован учет и обслуживание автотранспорта, находящегося на балансе Верховного Совета.</w:t>
      </w:r>
    </w:p>
    <w:p w:rsidR="00751360" w:rsidRDefault="00751360" w:rsidP="00600854">
      <w:pPr>
        <w:spacing w:line="240" w:lineRule="auto"/>
        <w:rPr>
          <w:color w:val="auto"/>
        </w:rPr>
      </w:pPr>
    </w:p>
    <w:p w:rsidR="00E873B6" w:rsidRDefault="00944BFE" w:rsidP="00600854">
      <w:pPr>
        <w:spacing w:line="240" w:lineRule="auto"/>
        <w:rPr>
          <w:color w:val="auto"/>
        </w:rPr>
      </w:pPr>
      <w:r>
        <w:rPr>
          <w:color w:val="auto"/>
        </w:rPr>
        <w:t>В течение 2024 года проводились обучающие семинары.</w:t>
      </w:r>
    </w:p>
    <w:p w:rsidR="00E873B6" w:rsidRDefault="00E873B6" w:rsidP="00E873B6">
      <w:pPr>
        <w:spacing w:line="240" w:lineRule="auto"/>
        <w:rPr>
          <w:color w:val="auto"/>
        </w:rPr>
      </w:pPr>
      <w:r w:rsidRPr="00B86E8A">
        <w:rPr>
          <w:color w:val="auto"/>
        </w:rPr>
        <w:t>28</w:t>
      </w:r>
      <w:r>
        <w:rPr>
          <w:color w:val="auto"/>
        </w:rPr>
        <w:t xml:space="preserve"> июня </w:t>
      </w:r>
      <w:r w:rsidRPr="00B86E8A">
        <w:rPr>
          <w:color w:val="auto"/>
        </w:rPr>
        <w:t>2024 г</w:t>
      </w:r>
      <w:r>
        <w:rPr>
          <w:color w:val="auto"/>
        </w:rPr>
        <w:t xml:space="preserve">ода </w:t>
      </w:r>
      <w:r w:rsidR="001D00DB">
        <w:rPr>
          <w:color w:val="auto"/>
        </w:rPr>
        <w:t xml:space="preserve">Аппаратом </w:t>
      </w:r>
      <w:r>
        <w:rPr>
          <w:color w:val="auto"/>
        </w:rPr>
        <w:t>организован и проведен</w:t>
      </w:r>
      <w:r w:rsidRPr="00B86E8A">
        <w:rPr>
          <w:color w:val="auto"/>
        </w:rPr>
        <w:t xml:space="preserve"> семинар </w:t>
      </w:r>
      <w:r>
        <w:rPr>
          <w:color w:val="auto"/>
        </w:rPr>
        <w:t>на</w:t>
      </w:r>
      <w:r w:rsidRPr="00B86E8A">
        <w:rPr>
          <w:color w:val="auto"/>
        </w:rPr>
        <w:t xml:space="preserve"> тем</w:t>
      </w:r>
      <w:r>
        <w:rPr>
          <w:color w:val="auto"/>
        </w:rPr>
        <w:t>у</w:t>
      </w:r>
      <w:r w:rsidRPr="00B86E8A">
        <w:rPr>
          <w:color w:val="auto"/>
        </w:rPr>
        <w:t xml:space="preserve"> «Актуальные изменения в законодательном процессе в Республике Хакасия» </w:t>
      </w:r>
      <w:r w:rsidR="00B708F6">
        <w:rPr>
          <w:color w:val="auto"/>
        </w:rPr>
        <w:t>для</w:t>
      </w:r>
      <w:r>
        <w:rPr>
          <w:color w:val="auto"/>
        </w:rPr>
        <w:t xml:space="preserve"> специалистов </w:t>
      </w:r>
      <w:r w:rsidR="00B708F6">
        <w:rPr>
          <w:color w:val="auto"/>
        </w:rPr>
        <w:t xml:space="preserve">исполнительных </w:t>
      </w:r>
      <w:r>
        <w:rPr>
          <w:color w:val="auto"/>
        </w:rPr>
        <w:t>органов государственной власти, занимающихся вопросами подготовки законодательных инициатив в Верховном Совете</w:t>
      </w:r>
      <w:r w:rsidRPr="00B86E8A">
        <w:rPr>
          <w:color w:val="auto"/>
        </w:rPr>
        <w:t>.</w:t>
      </w:r>
      <w:r>
        <w:rPr>
          <w:color w:val="auto"/>
        </w:rPr>
        <w:t xml:space="preserve"> </w:t>
      </w:r>
    </w:p>
    <w:p w:rsidR="00E873B6" w:rsidRPr="006D39BA" w:rsidRDefault="00E873B6" w:rsidP="00E873B6">
      <w:pPr>
        <w:spacing w:line="240" w:lineRule="auto"/>
        <w:rPr>
          <w:color w:val="auto"/>
          <w:sz w:val="16"/>
          <w:szCs w:val="16"/>
        </w:rPr>
      </w:pPr>
    </w:p>
    <w:p w:rsidR="00E873B6" w:rsidRDefault="00E873B6" w:rsidP="00E873B6">
      <w:pPr>
        <w:spacing w:line="240" w:lineRule="auto"/>
        <w:rPr>
          <w:color w:val="auto"/>
        </w:rPr>
      </w:pPr>
      <w:r>
        <w:rPr>
          <w:noProof/>
          <w:lang w:eastAsia="ru-RU"/>
        </w:rPr>
        <w:lastRenderedPageBreak/>
        <w:drawing>
          <wp:inline distT="0" distB="0" distL="0" distR="0" wp14:anchorId="55C534E3" wp14:editId="098AD8F0">
            <wp:extent cx="5718810" cy="3810000"/>
            <wp:effectExtent l="0" t="0" r="0" b="0"/>
            <wp:docPr id="4" name="Рисунок 4" descr="\\192.168.2.149\vsrh\КарповаЛВ\IMG_1766 меньшего разме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192.168.2.149\vsrh\КарповаЛВ\IMG_1766 меньшего размера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3B6" w:rsidRPr="006D39BA" w:rsidRDefault="00E873B6" w:rsidP="00E873B6">
      <w:pPr>
        <w:spacing w:line="240" w:lineRule="auto"/>
        <w:rPr>
          <w:color w:val="auto"/>
          <w:sz w:val="16"/>
          <w:szCs w:val="16"/>
        </w:rPr>
      </w:pPr>
    </w:p>
    <w:p w:rsidR="00E873B6" w:rsidRDefault="00E873B6" w:rsidP="00E873B6">
      <w:pPr>
        <w:spacing w:line="240" w:lineRule="auto"/>
      </w:pPr>
      <w:r w:rsidRPr="00F753C0">
        <w:rPr>
          <w:color w:val="auto"/>
        </w:rPr>
        <w:t xml:space="preserve">Кроме того, Аппарат оказал организационно-техническое содействие </w:t>
      </w:r>
      <w:r>
        <w:t xml:space="preserve">в </w:t>
      </w:r>
      <w:r w:rsidRPr="0041060D">
        <w:t>подготов</w:t>
      </w:r>
      <w:r>
        <w:t>ке</w:t>
      </w:r>
      <w:r w:rsidRPr="0041060D">
        <w:t xml:space="preserve"> и проведен</w:t>
      </w:r>
      <w:r>
        <w:t>ии д</w:t>
      </w:r>
      <w:r w:rsidRPr="0041060D">
        <w:t>ля специалистов органов местного самоуправления</w:t>
      </w:r>
      <w:r>
        <w:t xml:space="preserve"> в</w:t>
      </w:r>
      <w:r w:rsidRPr="0041060D">
        <w:t xml:space="preserve"> Республик</w:t>
      </w:r>
      <w:r>
        <w:t>е</w:t>
      </w:r>
      <w:r w:rsidRPr="0041060D">
        <w:t xml:space="preserve"> Хакасия, ответственных за правотворческую деятельность и профилактику коррупционных правонарушений</w:t>
      </w:r>
      <w:r>
        <w:t>,</w:t>
      </w:r>
      <w:r w:rsidRPr="0041060D">
        <w:t xml:space="preserve"> семинар</w:t>
      </w:r>
      <w:r>
        <w:t>а</w:t>
      </w:r>
      <w:r w:rsidRPr="0041060D">
        <w:t>-совещани</w:t>
      </w:r>
      <w:r>
        <w:t>я</w:t>
      </w:r>
      <w:r w:rsidRPr="0041060D">
        <w:t xml:space="preserve"> на тему «О взаимодействии органов прокуратуры с органами местного самоуправления по вопросам правотворческой деятельности и противодействия коррупции. Законодательный процесс в Республике Хакасия на современном этапе». </w:t>
      </w:r>
      <w:r>
        <w:t>М</w:t>
      </w:r>
      <w:r w:rsidRPr="0041060D">
        <w:t xml:space="preserve">атериалы семинара-совещания </w:t>
      </w:r>
      <w:r>
        <w:t>направлены</w:t>
      </w:r>
      <w:r w:rsidRPr="0041060D">
        <w:t xml:space="preserve"> в муниципальные образования республики для использования в работе.</w:t>
      </w:r>
    </w:p>
    <w:p w:rsidR="00E873B6" w:rsidRDefault="00E873B6" w:rsidP="00E873B6">
      <w:pPr>
        <w:spacing w:line="240" w:lineRule="auto"/>
      </w:pPr>
      <w:r>
        <w:t>Д</w:t>
      </w:r>
      <w:r>
        <w:rPr>
          <w:color w:val="auto"/>
        </w:rPr>
        <w:t xml:space="preserve">окладчиками на семинарах выступили председатель комитета </w:t>
      </w:r>
      <w:r w:rsidR="00C011FA">
        <w:rPr>
          <w:color w:val="auto"/>
        </w:rPr>
        <w:t xml:space="preserve">Верховного Совета </w:t>
      </w:r>
      <w:r>
        <w:rPr>
          <w:color w:val="auto"/>
        </w:rPr>
        <w:t>по местному самоуправлению, общественным объединениям и межнациональным отношения, заместитель руководителя Аппарата, начальник отдела финансово-бюджетной аналитики</w:t>
      </w:r>
      <w:r w:rsidR="00FD70B8">
        <w:rPr>
          <w:color w:val="auto"/>
        </w:rPr>
        <w:t xml:space="preserve"> Аппарата</w:t>
      </w:r>
      <w:r>
        <w:rPr>
          <w:color w:val="auto"/>
        </w:rPr>
        <w:t>, начальник правового отдела</w:t>
      </w:r>
      <w:r w:rsidR="00FD70B8">
        <w:rPr>
          <w:color w:val="auto"/>
        </w:rPr>
        <w:t xml:space="preserve"> Аппарата</w:t>
      </w:r>
      <w:r>
        <w:rPr>
          <w:color w:val="auto"/>
        </w:rPr>
        <w:t>, представители прокуратуры и Контрольно-счетной палаты Республики Хакасия.</w:t>
      </w:r>
    </w:p>
    <w:p w:rsidR="00E873B6" w:rsidRDefault="00E873B6" w:rsidP="00423E7C">
      <w:pPr>
        <w:spacing w:line="240" w:lineRule="auto"/>
        <w:ind w:firstLine="0"/>
        <w:rPr>
          <w:color w:val="auto"/>
        </w:rPr>
      </w:pPr>
    </w:p>
    <w:p w:rsidR="00944BFE" w:rsidRPr="009556F7" w:rsidRDefault="00944BFE" w:rsidP="00944BFE">
      <w:pPr>
        <w:suppressAutoHyphens/>
        <w:spacing w:line="240" w:lineRule="auto"/>
        <w:rPr>
          <w:color w:val="auto"/>
        </w:rPr>
      </w:pPr>
      <w:r w:rsidRPr="009556F7">
        <w:rPr>
          <w:color w:val="auto"/>
        </w:rPr>
        <w:t>Особое значение в деятельности Верховного Совета имеет работа по рассмотрению обращений граждан.</w:t>
      </w:r>
    </w:p>
    <w:p w:rsidR="00944BFE" w:rsidRPr="00755588" w:rsidRDefault="00944BFE" w:rsidP="00944BFE">
      <w:pPr>
        <w:spacing w:line="240" w:lineRule="auto"/>
      </w:pPr>
      <w:r w:rsidRPr="009556F7">
        <w:rPr>
          <w:color w:val="auto"/>
        </w:rPr>
        <w:t xml:space="preserve">Всего в 2024 году в Верховный Совет поступило 223 письменных обращения от граждан и объединений граждан, направленных на имя </w:t>
      </w:r>
      <w:r w:rsidRPr="00755588">
        <w:t>Председателя Верховного Совета, его заместителей, председателей комитетов и комиссии Верховного Совета.</w:t>
      </w:r>
    </w:p>
    <w:p w:rsidR="00944BFE" w:rsidRPr="00755588" w:rsidRDefault="00944BFE" w:rsidP="00944BFE">
      <w:pPr>
        <w:spacing w:line="240" w:lineRule="auto"/>
        <w:rPr>
          <w:spacing w:val="-4"/>
        </w:rPr>
      </w:pPr>
      <w:r w:rsidRPr="00755588">
        <w:rPr>
          <w:spacing w:val="-4"/>
        </w:rPr>
        <w:t>Анализ обращений граждан показывает, что по сравнению с 2023 годом количество обращений в 2</w:t>
      </w:r>
      <w:r w:rsidR="00ED0A25">
        <w:rPr>
          <w:spacing w:val="-4"/>
        </w:rPr>
        <w:t>024 году увеличилось в 1,3 раза</w:t>
      </w:r>
      <w:r w:rsidR="00027804">
        <w:rPr>
          <w:spacing w:val="-4"/>
        </w:rPr>
        <w:t>:</w:t>
      </w:r>
      <w:r w:rsidRPr="00755588">
        <w:rPr>
          <w:spacing w:val="-4"/>
        </w:rPr>
        <w:t xml:space="preserve"> </w:t>
      </w:r>
    </w:p>
    <w:p w:rsidR="00680840" w:rsidRPr="00575E87" w:rsidRDefault="00680840" w:rsidP="00680840">
      <w:pPr>
        <w:autoSpaceDE w:val="0"/>
        <w:autoSpaceDN w:val="0"/>
        <w:adjustRightInd w:val="0"/>
        <w:spacing w:line="240" w:lineRule="auto"/>
        <w:rPr>
          <w:color w:val="auto"/>
          <w:shd w:val="clear" w:color="auto" w:fill="auto"/>
        </w:rPr>
      </w:pPr>
      <w:r w:rsidRPr="00575E87">
        <w:rPr>
          <w:color w:val="auto"/>
        </w:rPr>
        <w:lastRenderedPageBreak/>
        <w:t xml:space="preserve">В Верховный Совет обращения поступают непосредственно от заявителей (лично), почтой России, либо в форме </w:t>
      </w:r>
      <w:r w:rsidRPr="00575E87">
        <w:rPr>
          <w:color w:val="auto"/>
          <w:shd w:val="clear" w:color="auto" w:fill="auto"/>
        </w:rPr>
        <w:t>электронного документа.</w:t>
      </w:r>
    </w:p>
    <w:p w:rsidR="00680840" w:rsidRDefault="00680840" w:rsidP="00680840">
      <w:pPr>
        <w:spacing w:line="259" w:lineRule="auto"/>
        <w:rPr>
          <w:color w:val="auto"/>
        </w:rPr>
      </w:pPr>
      <w:r w:rsidRPr="00575E87">
        <w:rPr>
          <w:color w:val="auto"/>
        </w:rPr>
        <w:t>Количество коллективных обращений граждан увеличилось в отчетном году по сравнению с предыдущим годом.</w:t>
      </w:r>
    </w:p>
    <w:p w:rsidR="00680840" w:rsidRDefault="00680840" w:rsidP="00680840">
      <w:pPr>
        <w:spacing w:line="259" w:lineRule="auto"/>
        <w:rPr>
          <w:color w:val="auto"/>
        </w:rPr>
      </w:pPr>
    </w:p>
    <w:p w:rsidR="00944BFE" w:rsidRPr="00755588" w:rsidRDefault="00680840" w:rsidP="00944BFE">
      <w:pPr>
        <w:spacing w:line="240" w:lineRule="auto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3C8A44D1" wp14:editId="618EF18C">
            <wp:extent cx="5181600" cy="2851150"/>
            <wp:effectExtent l="0" t="0" r="0" b="63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44BFE" w:rsidRPr="00DB7D89" w:rsidRDefault="00944BFE" w:rsidP="00944BFE">
      <w:pPr>
        <w:spacing w:line="240" w:lineRule="auto"/>
        <w:ind w:firstLine="0"/>
        <w:jc w:val="center"/>
        <w:rPr>
          <w:sz w:val="16"/>
          <w:szCs w:val="16"/>
        </w:rPr>
      </w:pPr>
    </w:p>
    <w:p w:rsidR="00944BFE" w:rsidRPr="009162C2" w:rsidRDefault="00944BFE" w:rsidP="00944BFE">
      <w:pPr>
        <w:spacing w:line="221" w:lineRule="auto"/>
        <w:ind w:firstLine="0"/>
        <w:jc w:val="center"/>
        <w:rPr>
          <w:color w:val="00B050"/>
        </w:rPr>
      </w:pPr>
    </w:p>
    <w:p w:rsidR="00944BFE" w:rsidRDefault="00944BFE" w:rsidP="00944BFE">
      <w:pPr>
        <w:spacing w:line="240" w:lineRule="auto"/>
        <w:rPr>
          <w:color w:val="auto"/>
        </w:rPr>
      </w:pPr>
      <w:r w:rsidRPr="00755588">
        <w:rPr>
          <w:color w:val="auto"/>
        </w:rPr>
        <w:t xml:space="preserve">Председателем комиссии по Регламенту, мандатным вопросам и депутатской этике, руководителем секретариата сессий совместно со специалистом </w:t>
      </w:r>
      <w:r w:rsidR="003D0984" w:rsidRPr="002B7153">
        <w:rPr>
          <w:color w:val="auto"/>
        </w:rPr>
        <w:t>Аппарата</w:t>
      </w:r>
      <w:r w:rsidR="003D0984">
        <w:rPr>
          <w:color w:val="auto"/>
        </w:rPr>
        <w:t xml:space="preserve"> </w:t>
      </w:r>
      <w:r w:rsidRPr="00755588">
        <w:rPr>
          <w:color w:val="auto"/>
        </w:rPr>
        <w:t xml:space="preserve">регулярно проводится аналитическая работа по выявлению причин обращений граждан, усилен </w:t>
      </w:r>
      <w:proofErr w:type="gramStart"/>
      <w:r w:rsidRPr="00755588">
        <w:rPr>
          <w:color w:val="auto"/>
        </w:rPr>
        <w:t>контроль за</w:t>
      </w:r>
      <w:proofErr w:type="gramEnd"/>
      <w:r w:rsidRPr="00755588">
        <w:rPr>
          <w:color w:val="auto"/>
        </w:rPr>
        <w:t xml:space="preserve"> соблюдением порядка их рассмотрения.</w:t>
      </w:r>
    </w:p>
    <w:p w:rsidR="00E873B6" w:rsidRDefault="00E873B6" w:rsidP="00600854">
      <w:pPr>
        <w:spacing w:line="240" w:lineRule="auto"/>
        <w:rPr>
          <w:color w:val="auto"/>
        </w:rPr>
      </w:pPr>
    </w:p>
    <w:p w:rsidR="00423E7C" w:rsidRPr="001802CC" w:rsidRDefault="00423E7C" w:rsidP="00E93965">
      <w:pPr>
        <w:pStyle w:val="Default"/>
        <w:ind w:firstLine="567"/>
        <w:jc w:val="both"/>
        <w:rPr>
          <w:color w:val="auto"/>
        </w:rPr>
      </w:pPr>
      <w:r w:rsidRPr="00F753C0">
        <w:rPr>
          <w:color w:val="auto"/>
          <w:sz w:val="28"/>
          <w:szCs w:val="28"/>
        </w:rPr>
        <w:t xml:space="preserve">В отчетном периоде Аппарат продолжил организовывать экскурсии для учащихся и студентов республики. </w:t>
      </w:r>
      <w:r>
        <w:rPr>
          <w:sz w:val="28"/>
          <w:szCs w:val="28"/>
        </w:rPr>
        <w:t xml:space="preserve">В преддверии </w:t>
      </w:r>
      <w:r w:rsidRPr="002D0E8D">
        <w:rPr>
          <w:sz w:val="28"/>
          <w:szCs w:val="28"/>
        </w:rPr>
        <w:t>государственных праздников</w:t>
      </w:r>
      <w:r>
        <w:rPr>
          <w:sz w:val="28"/>
          <w:szCs w:val="28"/>
        </w:rPr>
        <w:t xml:space="preserve"> </w:t>
      </w:r>
      <w:r w:rsidRPr="002D0E8D">
        <w:rPr>
          <w:sz w:val="28"/>
          <w:szCs w:val="28"/>
        </w:rPr>
        <w:t>проведен</w:t>
      </w:r>
      <w:r>
        <w:rPr>
          <w:sz w:val="28"/>
          <w:szCs w:val="28"/>
        </w:rPr>
        <w:t>о 7 парламентских уроков для учащихся общеобразовательных школ городов и районов</w:t>
      </w:r>
      <w:r w:rsidR="009123D3">
        <w:rPr>
          <w:sz w:val="28"/>
          <w:szCs w:val="28"/>
        </w:rPr>
        <w:t xml:space="preserve"> республики</w:t>
      </w:r>
      <w:r>
        <w:rPr>
          <w:sz w:val="28"/>
          <w:szCs w:val="28"/>
        </w:rPr>
        <w:t xml:space="preserve">, дипломатического класса ГБОУ РХ «Хакасская национальная гимназия-интернат им. Н.Ф. Катанова» и членов </w:t>
      </w:r>
      <w:r w:rsidR="009123D3">
        <w:rPr>
          <w:sz w:val="28"/>
          <w:szCs w:val="28"/>
        </w:rPr>
        <w:t>Д</w:t>
      </w:r>
      <w:r>
        <w:rPr>
          <w:sz w:val="28"/>
          <w:szCs w:val="28"/>
        </w:rPr>
        <w:t xml:space="preserve">етского </w:t>
      </w:r>
      <w:r w:rsidR="009123D3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бщественного </w:t>
      </w:r>
      <w:r w:rsidR="005D2A13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при Уполномоченном по правам ребенка в Республике Хакасия. </w:t>
      </w:r>
      <w:r w:rsidR="004578A8" w:rsidRPr="001802CC">
        <w:rPr>
          <w:color w:val="auto"/>
          <w:sz w:val="28"/>
          <w:szCs w:val="28"/>
        </w:rPr>
        <w:t>В июне</w:t>
      </w:r>
      <w:r w:rsidR="00B9260C" w:rsidRPr="001802CC">
        <w:rPr>
          <w:color w:val="auto"/>
          <w:sz w:val="28"/>
          <w:szCs w:val="28"/>
        </w:rPr>
        <w:t xml:space="preserve"> 2024 года организована и проведена </w:t>
      </w:r>
      <w:r w:rsidR="004578A8" w:rsidRPr="001802CC">
        <w:rPr>
          <w:color w:val="auto"/>
          <w:sz w:val="28"/>
          <w:szCs w:val="28"/>
        </w:rPr>
        <w:t xml:space="preserve">экскурсия для победителей и участников предметных олимпиад по обществознанию и праву, активистов общественных движений, обучающихся </w:t>
      </w:r>
      <w:r w:rsidR="00B9260C" w:rsidRPr="001802CC">
        <w:rPr>
          <w:color w:val="auto"/>
          <w:sz w:val="28"/>
          <w:szCs w:val="28"/>
        </w:rPr>
        <w:t xml:space="preserve"> </w:t>
      </w:r>
      <w:r w:rsidR="004578A8" w:rsidRPr="001802CC">
        <w:rPr>
          <w:color w:val="auto"/>
          <w:sz w:val="28"/>
          <w:szCs w:val="28"/>
        </w:rPr>
        <w:t xml:space="preserve">в Республиканской летней школе юных избирателей «Право выбора», </w:t>
      </w:r>
      <w:r w:rsidR="00E93965" w:rsidRPr="001802CC">
        <w:rPr>
          <w:color w:val="auto"/>
        </w:rPr>
        <w:t xml:space="preserve"> </w:t>
      </w:r>
      <w:r w:rsidR="004578A8" w:rsidRPr="001802CC">
        <w:rPr>
          <w:color w:val="auto"/>
          <w:sz w:val="28"/>
          <w:szCs w:val="28"/>
        </w:rPr>
        <w:t>проводимой Избирательной комиссией Республики Хакасия и Министерством образования и науки Республики Хакасия.</w:t>
      </w:r>
      <w:bookmarkStart w:id="2" w:name="_GoBack"/>
      <w:bookmarkEnd w:id="2"/>
    </w:p>
    <w:p w:rsidR="00E873B6" w:rsidRPr="00011382" w:rsidRDefault="004578A8" w:rsidP="00600854">
      <w:pPr>
        <w:spacing w:line="240" w:lineRule="auto"/>
        <w:rPr>
          <w:color w:val="auto"/>
        </w:rPr>
      </w:pPr>
      <w:r>
        <w:t xml:space="preserve">Мероприятия проводились депутатами Верховного Совета при содействии </w:t>
      </w:r>
      <w:r w:rsidRPr="002D0E8D">
        <w:t>сотрудников Аппарата</w:t>
      </w:r>
      <w:r>
        <w:t xml:space="preserve"> с целью ознакомления учащейся молодежи с деятельностью законодательного органа Республики Хакасия.</w:t>
      </w:r>
    </w:p>
    <w:p w:rsidR="00574BC5" w:rsidRPr="00011382" w:rsidRDefault="00574BC5" w:rsidP="00854E8C">
      <w:pPr>
        <w:spacing w:line="240" w:lineRule="auto"/>
        <w:rPr>
          <w:color w:val="auto"/>
        </w:rPr>
      </w:pPr>
      <w:r w:rsidRPr="00011382">
        <w:rPr>
          <w:color w:val="auto"/>
        </w:rPr>
        <w:lastRenderedPageBreak/>
        <w:t xml:space="preserve">Благодаря высокому профессионализму </w:t>
      </w:r>
      <w:r w:rsidR="00B73BD3" w:rsidRPr="00011382">
        <w:rPr>
          <w:color w:val="auto"/>
        </w:rPr>
        <w:t xml:space="preserve">сотрудников </w:t>
      </w:r>
      <w:r w:rsidRPr="00011382">
        <w:rPr>
          <w:color w:val="auto"/>
        </w:rPr>
        <w:t xml:space="preserve">Аппарата </w:t>
      </w:r>
      <w:r w:rsidR="00B73BD3" w:rsidRPr="00011382">
        <w:rPr>
          <w:color w:val="auto"/>
        </w:rPr>
        <w:t>в отчетном периоде была обеспечена стабильная работа всех его структурных по</w:t>
      </w:r>
      <w:r w:rsidR="0099240E" w:rsidRPr="00011382">
        <w:rPr>
          <w:color w:val="auto"/>
        </w:rPr>
        <w:t>дразделений</w:t>
      </w:r>
      <w:r w:rsidR="00854E8C" w:rsidRPr="00011382">
        <w:rPr>
          <w:color w:val="auto"/>
        </w:rPr>
        <w:t>.</w:t>
      </w:r>
    </w:p>
    <w:p w:rsidR="00A450E0" w:rsidRPr="00011382" w:rsidRDefault="00A450E0" w:rsidP="00A450E0">
      <w:pPr>
        <w:autoSpaceDE w:val="0"/>
        <w:autoSpaceDN w:val="0"/>
        <w:adjustRightInd w:val="0"/>
        <w:spacing w:line="240" w:lineRule="auto"/>
        <w:outlineLvl w:val="0"/>
        <w:rPr>
          <w:color w:val="auto"/>
          <w:spacing w:val="-2"/>
        </w:rPr>
      </w:pPr>
      <w:r w:rsidRPr="00011382">
        <w:rPr>
          <w:rFonts w:eastAsia="Times New Roman"/>
          <w:color w:val="auto"/>
          <w:spacing w:val="-2"/>
          <w:lang w:eastAsia="ru-RU"/>
        </w:rPr>
        <w:t xml:space="preserve">Деятельность Аппарата </w:t>
      </w:r>
      <w:r w:rsidR="001E12D1" w:rsidRPr="00011382">
        <w:rPr>
          <w:rFonts w:eastAsia="Times New Roman"/>
          <w:color w:val="auto"/>
          <w:spacing w:val="-2"/>
          <w:lang w:eastAsia="ru-RU"/>
        </w:rPr>
        <w:t>и в дальнейшем будет направлена на</w:t>
      </w:r>
      <w:r w:rsidR="0099240E" w:rsidRPr="00011382">
        <w:rPr>
          <w:rFonts w:eastAsia="Times New Roman"/>
          <w:color w:val="auto"/>
          <w:spacing w:val="-2"/>
          <w:lang w:eastAsia="ru-RU"/>
        </w:rPr>
        <w:t xml:space="preserve"> эффективную организационную и правовую поддержку деятельности Верховного Совета, способствуя реализации его полномочий и задач, стоящих перед законодательным органом, в интересах развития региона </w:t>
      </w:r>
      <w:r w:rsidR="00915088" w:rsidRPr="00011382">
        <w:rPr>
          <w:rFonts w:eastAsia="Times New Roman"/>
          <w:color w:val="auto"/>
          <w:spacing w:val="-2"/>
          <w:lang w:eastAsia="ru-RU"/>
        </w:rPr>
        <w:t>и улучшения качества жизни его жителей.</w:t>
      </w:r>
    </w:p>
    <w:sectPr w:rsidR="00A450E0" w:rsidRPr="00011382" w:rsidSect="004833DC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26" w:rsidRDefault="00472726" w:rsidP="004833DC">
      <w:pPr>
        <w:spacing w:line="240" w:lineRule="auto"/>
      </w:pPr>
      <w:r>
        <w:separator/>
      </w:r>
    </w:p>
  </w:endnote>
  <w:endnote w:type="continuationSeparator" w:id="0">
    <w:p w:rsidR="00472726" w:rsidRDefault="00472726" w:rsidP="00483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26" w:rsidRDefault="00472726" w:rsidP="004833DC">
      <w:pPr>
        <w:spacing w:line="240" w:lineRule="auto"/>
      </w:pPr>
      <w:r>
        <w:separator/>
      </w:r>
    </w:p>
  </w:footnote>
  <w:footnote w:type="continuationSeparator" w:id="0">
    <w:p w:rsidR="00472726" w:rsidRDefault="00472726" w:rsidP="004833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558526"/>
      <w:docPartObj>
        <w:docPartGallery w:val="Page Numbers (Top of Page)"/>
        <w:docPartUnique/>
      </w:docPartObj>
    </w:sdtPr>
    <w:sdtEndPr/>
    <w:sdtContent>
      <w:p w:rsidR="00741CFB" w:rsidRDefault="00741CF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2CC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26B5"/>
    <w:multiLevelType w:val="hybridMultilevel"/>
    <w:tmpl w:val="1690D7B2"/>
    <w:lvl w:ilvl="0" w:tplc="FC222F3A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A743B"/>
    <w:multiLevelType w:val="hybridMultilevel"/>
    <w:tmpl w:val="86503B58"/>
    <w:lvl w:ilvl="0" w:tplc="333A878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67CAB4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94A144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BE4AD0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CDC3D2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6FA343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8B2B47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3EE0FF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AF8FAA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516B354C"/>
    <w:multiLevelType w:val="hybridMultilevel"/>
    <w:tmpl w:val="AC96A956"/>
    <w:lvl w:ilvl="0" w:tplc="F28C7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B94D446">
      <w:start w:val="1"/>
      <w:numFmt w:val="lowerLetter"/>
      <w:lvlText w:val="%2."/>
      <w:lvlJc w:val="left"/>
      <w:pPr>
        <w:ind w:left="1800" w:hanging="360"/>
      </w:pPr>
    </w:lvl>
    <w:lvl w:ilvl="2" w:tplc="0EF294C2">
      <w:start w:val="1"/>
      <w:numFmt w:val="lowerRoman"/>
      <w:lvlText w:val="%3."/>
      <w:lvlJc w:val="right"/>
      <w:pPr>
        <w:ind w:left="2520" w:hanging="180"/>
      </w:pPr>
    </w:lvl>
    <w:lvl w:ilvl="3" w:tplc="3A30B594">
      <w:start w:val="1"/>
      <w:numFmt w:val="decimal"/>
      <w:lvlText w:val="%4."/>
      <w:lvlJc w:val="left"/>
      <w:pPr>
        <w:ind w:left="3240" w:hanging="360"/>
      </w:pPr>
    </w:lvl>
    <w:lvl w:ilvl="4" w:tplc="6A060A4E">
      <w:start w:val="1"/>
      <w:numFmt w:val="lowerLetter"/>
      <w:lvlText w:val="%5."/>
      <w:lvlJc w:val="left"/>
      <w:pPr>
        <w:ind w:left="3960" w:hanging="360"/>
      </w:pPr>
    </w:lvl>
    <w:lvl w:ilvl="5" w:tplc="A8D449D8">
      <w:start w:val="1"/>
      <w:numFmt w:val="lowerRoman"/>
      <w:lvlText w:val="%6."/>
      <w:lvlJc w:val="right"/>
      <w:pPr>
        <w:ind w:left="4680" w:hanging="180"/>
      </w:pPr>
    </w:lvl>
    <w:lvl w:ilvl="6" w:tplc="4366F1DE">
      <w:start w:val="1"/>
      <w:numFmt w:val="decimal"/>
      <w:lvlText w:val="%7."/>
      <w:lvlJc w:val="left"/>
      <w:pPr>
        <w:ind w:left="5400" w:hanging="360"/>
      </w:pPr>
    </w:lvl>
    <w:lvl w:ilvl="7" w:tplc="68727020">
      <w:start w:val="1"/>
      <w:numFmt w:val="lowerLetter"/>
      <w:lvlText w:val="%8."/>
      <w:lvlJc w:val="left"/>
      <w:pPr>
        <w:ind w:left="6120" w:hanging="360"/>
      </w:pPr>
    </w:lvl>
    <w:lvl w:ilvl="8" w:tplc="F5AC7B14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07230"/>
    <w:multiLevelType w:val="hybridMultilevel"/>
    <w:tmpl w:val="B218B2A6"/>
    <w:lvl w:ilvl="0" w:tplc="07E2AD98">
      <w:start w:val="1"/>
      <w:numFmt w:val="decimal"/>
      <w:lvlText w:val="%1)"/>
      <w:lvlJc w:val="left"/>
      <w:pPr>
        <w:ind w:left="1068" w:hanging="360"/>
      </w:pPr>
    </w:lvl>
    <w:lvl w:ilvl="1" w:tplc="1262A792">
      <w:start w:val="1"/>
      <w:numFmt w:val="lowerLetter"/>
      <w:lvlText w:val="%2."/>
      <w:lvlJc w:val="left"/>
      <w:pPr>
        <w:ind w:left="1788" w:hanging="360"/>
      </w:pPr>
    </w:lvl>
    <w:lvl w:ilvl="2" w:tplc="244492D0">
      <w:start w:val="1"/>
      <w:numFmt w:val="lowerRoman"/>
      <w:lvlText w:val="%3."/>
      <w:lvlJc w:val="right"/>
      <w:pPr>
        <w:ind w:left="2508" w:hanging="180"/>
      </w:pPr>
    </w:lvl>
    <w:lvl w:ilvl="3" w:tplc="A11ACC7C">
      <w:start w:val="1"/>
      <w:numFmt w:val="decimal"/>
      <w:lvlText w:val="%4."/>
      <w:lvlJc w:val="left"/>
      <w:pPr>
        <w:ind w:left="3228" w:hanging="360"/>
      </w:pPr>
    </w:lvl>
    <w:lvl w:ilvl="4" w:tplc="5B1A579E">
      <w:start w:val="1"/>
      <w:numFmt w:val="lowerLetter"/>
      <w:lvlText w:val="%5."/>
      <w:lvlJc w:val="left"/>
      <w:pPr>
        <w:ind w:left="3948" w:hanging="360"/>
      </w:pPr>
    </w:lvl>
    <w:lvl w:ilvl="5" w:tplc="CB52A7D0">
      <w:start w:val="1"/>
      <w:numFmt w:val="lowerRoman"/>
      <w:lvlText w:val="%6."/>
      <w:lvlJc w:val="right"/>
      <w:pPr>
        <w:ind w:left="4668" w:hanging="180"/>
      </w:pPr>
    </w:lvl>
    <w:lvl w:ilvl="6" w:tplc="52E8E442">
      <w:start w:val="1"/>
      <w:numFmt w:val="decimal"/>
      <w:lvlText w:val="%7."/>
      <w:lvlJc w:val="left"/>
      <w:pPr>
        <w:ind w:left="5388" w:hanging="360"/>
      </w:pPr>
    </w:lvl>
    <w:lvl w:ilvl="7" w:tplc="68947C20">
      <w:start w:val="1"/>
      <w:numFmt w:val="lowerLetter"/>
      <w:lvlText w:val="%8."/>
      <w:lvlJc w:val="left"/>
      <w:pPr>
        <w:ind w:left="6108" w:hanging="360"/>
      </w:pPr>
    </w:lvl>
    <w:lvl w:ilvl="8" w:tplc="6042289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2E"/>
    <w:rsid w:val="00002887"/>
    <w:rsid w:val="00011382"/>
    <w:rsid w:val="00012F5E"/>
    <w:rsid w:val="00016E69"/>
    <w:rsid w:val="00017C85"/>
    <w:rsid w:val="00020680"/>
    <w:rsid w:val="00021D67"/>
    <w:rsid w:val="00027804"/>
    <w:rsid w:val="0003727A"/>
    <w:rsid w:val="00042EDE"/>
    <w:rsid w:val="00057C45"/>
    <w:rsid w:val="0006540E"/>
    <w:rsid w:val="00066CF5"/>
    <w:rsid w:val="0007098C"/>
    <w:rsid w:val="00074038"/>
    <w:rsid w:val="0008200D"/>
    <w:rsid w:val="000828AE"/>
    <w:rsid w:val="00096FD0"/>
    <w:rsid w:val="000A031F"/>
    <w:rsid w:val="000A0CCB"/>
    <w:rsid w:val="000A7105"/>
    <w:rsid w:val="000A7687"/>
    <w:rsid w:val="000B45C1"/>
    <w:rsid w:val="000B5D39"/>
    <w:rsid w:val="000B6ADA"/>
    <w:rsid w:val="000B6CEB"/>
    <w:rsid w:val="000D1AB1"/>
    <w:rsid w:val="000D3597"/>
    <w:rsid w:val="000D4F49"/>
    <w:rsid w:val="000D70DD"/>
    <w:rsid w:val="000E6D5B"/>
    <w:rsid w:val="000F37A6"/>
    <w:rsid w:val="001039A2"/>
    <w:rsid w:val="0010622E"/>
    <w:rsid w:val="00106D1B"/>
    <w:rsid w:val="0010729B"/>
    <w:rsid w:val="00110C72"/>
    <w:rsid w:val="00111101"/>
    <w:rsid w:val="0011276D"/>
    <w:rsid w:val="00114F38"/>
    <w:rsid w:val="00117628"/>
    <w:rsid w:val="00120BB6"/>
    <w:rsid w:val="00123517"/>
    <w:rsid w:val="00134E6B"/>
    <w:rsid w:val="00154637"/>
    <w:rsid w:val="00162B81"/>
    <w:rsid w:val="00167A61"/>
    <w:rsid w:val="0017317C"/>
    <w:rsid w:val="001802CC"/>
    <w:rsid w:val="00187A4A"/>
    <w:rsid w:val="0019346F"/>
    <w:rsid w:val="00193803"/>
    <w:rsid w:val="001973AE"/>
    <w:rsid w:val="001B7DB2"/>
    <w:rsid w:val="001C1C02"/>
    <w:rsid w:val="001C2AE1"/>
    <w:rsid w:val="001C56FB"/>
    <w:rsid w:val="001D00DB"/>
    <w:rsid w:val="001D085B"/>
    <w:rsid w:val="001D7663"/>
    <w:rsid w:val="001E057C"/>
    <w:rsid w:val="001E060A"/>
    <w:rsid w:val="001E12D1"/>
    <w:rsid w:val="001E1FDA"/>
    <w:rsid w:val="001E6E13"/>
    <w:rsid w:val="001F1FFD"/>
    <w:rsid w:val="001F734D"/>
    <w:rsid w:val="001F74BF"/>
    <w:rsid w:val="001F792F"/>
    <w:rsid w:val="00211089"/>
    <w:rsid w:val="002278F7"/>
    <w:rsid w:val="00241000"/>
    <w:rsid w:val="002427F4"/>
    <w:rsid w:val="002454C9"/>
    <w:rsid w:val="00253E2B"/>
    <w:rsid w:val="0026457E"/>
    <w:rsid w:val="00271CE2"/>
    <w:rsid w:val="00273FBD"/>
    <w:rsid w:val="00274046"/>
    <w:rsid w:val="00276E69"/>
    <w:rsid w:val="00283A71"/>
    <w:rsid w:val="00284FE3"/>
    <w:rsid w:val="002855C2"/>
    <w:rsid w:val="00290D84"/>
    <w:rsid w:val="00296EF9"/>
    <w:rsid w:val="002B0394"/>
    <w:rsid w:val="002B7153"/>
    <w:rsid w:val="002C5B36"/>
    <w:rsid w:val="002D0E8D"/>
    <w:rsid w:val="002D1159"/>
    <w:rsid w:val="002D5557"/>
    <w:rsid w:val="002E03FA"/>
    <w:rsid w:val="002F7EED"/>
    <w:rsid w:val="003047FF"/>
    <w:rsid w:val="00306598"/>
    <w:rsid w:val="00316C55"/>
    <w:rsid w:val="003214DA"/>
    <w:rsid w:val="003218DB"/>
    <w:rsid w:val="00330651"/>
    <w:rsid w:val="003355C6"/>
    <w:rsid w:val="003411DE"/>
    <w:rsid w:val="00352984"/>
    <w:rsid w:val="00363DFB"/>
    <w:rsid w:val="003756D5"/>
    <w:rsid w:val="003853B1"/>
    <w:rsid w:val="0039324E"/>
    <w:rsid w:val="003A1471"/>
    <w:rsid w:val="003A57AE"/>
    <w:rsid w:val="003B0BED"/>
    <w:rsid w:val="003B63FD"/>
    <w:rsid w:val="003C2943"/>
    <w:rsid w:val="003C3091"/>
    <w:rsid w:val="003D0984"/>
    <w:rsid w:val="003E0170"/>
    <w:rsid w:val="003E4A2B"/>
    <w:rsid w:val="003E5370"/>
    <w:rsid w:val="003E6002"/>
    <w:rsid w:val="003F3946"/>
    <w:rsid w:val="003F7072"/>
    <w:rsid w:val="00400B59"/>
    <w:rsid w:val="004119FD"/>
    <w:rsid w:val="00423E7C"/>
    <w:rsid w:val="004252E9"/>
    <w:rsid w:val="004329DD"/>
    <w:rsid w:val="00433F23"/>
    <w:rsid w:val="0044222D"/>
    <w:rsid w:val="00444B31"/>
    <w:rsid w:val="004452C6"/>
    <w:rsid w:val="00446A2E"/>
    <w:rsid w:val="00456D6D"/>
    <w:rsid w:val="004578A8"/>
    <w:rsid w:val="00464189"/>
    <w:rsid w:val="00472726"/>
    <w:rsid w:val="004756DC"/>
    <w:rsid w:val="004833DC"/>
    <w:rsid w:val="00484539"/>
    <w:rsid w:val="00487EBC"/>
    <w:rsid w:val="00493651"/>
    <w:rsid w:val="00497050"/>
    <w:rsid w:val="004A3881"/>
    <w:rsid w:val="004B2BBA"/>
    <w:rsid w:val="004B5078"/>
    <w:rsid w:val="004B52EC"/>
    <w:rsid w:val="004B5D18"/>
    <w:rsid w:val="004C5C92"/>
    <w:rsid w:val="004D0D09"/>
    <w:rsid w:val="004D1F63"/>
    <w:rsid w:val="004D2A15"/>
    <w:rsid w:val="004D71E2"/>
    <w:rsid w:val="004E4B08"/>
    <w:rsid w:val="004E7C07"/>
    <w:rsid w:val="004F23CD"/>
    <w:rsid w:val="004F2C8B"/>
    <w:rsid w:val="004F5E91"/>
    <w:rsid w:val="004F5E94"/>
    <w:rsid w:val="004F6C78"/>
    <w:rsid w:val="004F7AF9"/>
    <w:rsid w:val="00501DEA"/>
    <w:rsid w:val="0050777E"/>
    <w:rsid w:val="00510697"/>
    <w:rsid w:val="00513DA1"/>
    <w:rsid w:val="00517788"/>
    <w:rsid w:val="0052198D"/>
    <w:rsid w:val="00562B18"/>
    <w:rsid w:val="00562F62"/>
    <w:rsid w:val="00563820"/>
    <w:rsid w:val="00571111"/>
    <w:rsid w:val="0057284E"/>
    <w:rsid w:val="00573AEB"/>
    <w:rsid w:val="00574636"/>
    <w:rsid w:val="00574BC5"/>
    <w:rsid w:val="00575E87"/>
    <w:rsid w:val="00583FE5"/>
    <w:rsid w:val="00590DF2"/>
    <w:rsid w:val="00593F54"/>
    <w:rsid w:val="005A06CF"/>
    <w:rsid w:val="005B5FA7"/>
    <w:rsid w:val="005C33A9"/>
    <w:rsid w:val="005D2A13"/>
    <w:rsid w:val="005D793C"/>
    <w:rsid w:val="005E2F5D"/>
    <w:rsid w:val="005E4449"/>
    <w:rsid w:val="005E4B28"/>
    <w:rsid w:val="005F232B"/>
    <w:rsid w:val="005F3611"/>
    <w:rsid w:val="005F361E"/>
    <w:rsid w:val="00600854"/>
    <w:rsid w:val="006010C3"/>
    <w:rsid w:val="00607EDE"/>
    <w:rsid w:val="00611D32"/>
    <w:rsid w:val="00612516"/>
    <w:rsid w:val="00620DC9"/>
    <w:rsid w:val="00622525"/>
    <w:rsid w:val="00642391"/>
    <w:rsid w:val="00645554"/>
    <w:rsid w:val="00662F2E"/>
    <w:rsid w:val="00674FBC"/>
    <w:rsid w:val="00680840"/>
    <w:rsid w:val="00682C87"/>
    <w:rsid w:val="00683F10"/>
    <w:rsid w:val="00686025"/>
    <w:rsid w:val="006915C6"/>
    <w:rsid w:val="00697808"/>
    <w:rsid w:val="006A1010"/>
    <w:rsid w:val="006A302D"/>
    <w:rsid w:val="006B40C1"/>
    <w:rsid w:val="006C4236"/>
    <w:rsid w:val="006D0DD6"/>
    <w:rsid w:val="006D39BA"/>
    <w:rsid w:val="006E38CF"/>
    <w:rsid w:val="006F3F4B"/>
    <w:rsid w:val="006F54CA"/>
    <w:rsid w:val="00715126"/>
    <w:rsid w:val="00723092"/>
    <w:rsid w:val="0073133D"/>
    <w:rsid w:val="00734639"/>
    <w:rsid w:val="00736BAF"/>
    <w:rsid w:val="007416C8"/>
    <w:rsid w:val="00741CFB"/>
    <w:rsid w:val="007454DF"/>
    <w:rsid w:val="00746567"/>
    <w:rsid w:val="00751360"/>
    <w:rsid w:val="00755588"/>
    <w:rsid w:val="00755A69"/>
    <w:rsid w:val="00760B5C"/>
    <w:rsid w:val="00764ACC"/>
    <w:rsid w:val="00767757"/>
    <w:rsid w:val="00772AEB"/>
    <w:rsid w:val="0077525A"/>
    <w:rsid w:val="0078451E"/>
    <w:rsid w:val="007942CC"/>
    <w:rsid w:val="007946D8"/>
    <w:rsid w:val="00796650"/>
    <w:rsid w:val="007A4CDF"/>
    <w:rsid w:val="007B1220"/>
    <w:rsid w:val="007B129C"/>
    <w:rsid w:val="007B1BF8"/>
    <w:rsid w:val="007C0E53"/>
    <w:rsid w:val="007D74D8"/>
    <w:rsid w:val="007D7AA3"/>
    <w:rsid w:val="007E0DBA"/>
    <w:rsid w:val="007F04A0"/>
    <w:rsid w:val="007F70E5"/>
    <w:rsid w:val="00804600"/>
    <w:rsid w:val="00807D24"/>
    <w:rsid w:val="00810112"/>
    <w:rsid w:val="008317A1"/>
    <w:rsid w:val="008318C5"/>
    <w:rsid w:val="00832F40"/>
    <w:rsid w:val="008332CF"/>
    <w:rsid w:val="00833DCE"/>
    <w:rsid w:val="008549D0"/>
    <w:rsid w:val="00854E8C"/>
    <w:rsid w:val="008559BC"/>
    <w:rsid w:val="0085622B"/>
    <w:rsid w:val="0086213F"/>
    <w:rsid w:val="00863069"/>
    <w:rsid w:val="00871B4E"/>
    <w:rsid w:val="00871EAC"/>
    <w:rsid w:val="00875BBF"/>
    <w:rsid w:val="00880973"/>
    <w:rsid w:val="0088290C"/>
    <w:rsid w:val="0088482F"/>
    <w:rsid w:val="00887C9E"/>
    <w:rsid w:val="00890056"/>
    <w:rsid w:val="008A24AD"/>
    <w:rsid w:val="008B358A"/>
    <w:rsid w:val="008C1D38"/>
    <w:rsid w:val="008E52E0"/>
    <w:rsid w:val="008F502E"/>
    <w:rsid w:val="008F5BE5"/>
    <w:rsid w:val="00907103"/>
    <w:rsid w:val="009123D3"/>
    <w:rsid w:val="00915088"/>
    <w:rsid w:val="009162C2"/>
    <w:rsid w:val="00917D43"/>
    <w:rsid w:val="00920976"/>
    <w:rsid w:val="0092717F"/>
    <w:rsid w:val="00931876"/>
    <w:rsid w:val="00932FE5"/>
    <w:rsid w:val="009338BC"/>
    <w:rsid w:val="009358B1"/>
    <w:rsid w:val="00943723"/>
    <w:rsid w:val="00944BFE"/>
    <w:rsid w:val="0095006D"/>
    <w:rsid w:val="00955127"/>
    <w:rsid w:val="009556F7"/>
    <w:rsid w:val="00955D35"/>
    <w:rsid w:val="00970EF5"/>
    <w:rsid w:val="009821BF"/>
    <w:rsid w:val="00984A83"/>
    <w:rsid w:val="009901F6"/>
    <w:rsid w:val="0099240E"/>
    <w:rsid w:val="0099591B"/>
    <w:rsid w:val="009A11C3"/>
    <w:rsid w:val="009A32AE"/>
    <w:rsid w:val="009A373E"/>
    <w:rsid w:val="009B40FF"/>
    <w:rsid w:val="009B70D0"/>
    <w:rsid w:val="009C0BE1"/>
    <w:rsid w:val="009C1E74"/>
    <w:rsid w:val="009C7660"/>
    <w:rsid w:val="009C7D09"/>
    <w:rsid w:val="009D0F3C"/>
    <w:rsid w:val="009D0F5A"/>
    <w:rsid w:val="009E583B"/>
    <w:rsid w:val="00A00F2E"/>
    <w:rsid w:val="00A17B79"/>
    <w:rsid w:val="00A26465"/>
    <w:rsid w:val="00A264FB"/>
    <w:rsid w:val="00A27240"/>
    <w:rsid w:val="00A34FF2"/>
    <w:rsid w:val="00A35F13"/>
    <w:rsid w:val="00A37FBF"/>
    <w:rsid w:val="00A450E0"/>
    <w:rsid w:val="00A56DFE"/>
    <w:rsid w:val="00A70115"/>
    <w:rsid w:val="00A73929"/>
    <w:rsid w:val="00A77959"/>
    <w:rsid w:val="00AA0855"/>
    <w:rsid w:val="00AA2A3E"/>
    <w:rsid w:val="00AB6DF4"/>
    <w:rsid w:val="00AB70EB"/>
    <w:rsid w:val="00AC1439"/>
    <w:rsid w:val="00AC3081"/>
    <w:rsid w:val="00AD21E2"/>
    <w:rsid w:val="00AF3629"/>
    <w:rsid w:val="00AF793E"/>
    <w:rsid w:val="00B15097"/>
    <w:rsid w:val="00B150E3"/>
    <w:rsid w:val="00B21102"/>
    <w:rsid w:val="00B26F07"/>
    <w:rsid w:val="00B32C94"/>
    <w:rsid w:val="00B3305E"/>
    <w:rsid w:val="00B40138"/>
    <w:rsid w:val="00B40D00"/>
    <w:rsid w:val="00B425A4"/>
    <w:rsid w:val="00B43C9E"/>
    <w:rsid w:val="00B46C88"/>
    <w:rsid w:val="00B50768"/>
    <w:rsid w:val="00B52A3A"/>
    <w:rsid w:val="00B540A8"/>
    <w:rsid w:val="00B708F6"/>
    <w:rsid w:val="00B739D7"/>
    <w:rsid w:val="00B73BD3"/>
    <w:rsid w:val="00B817DB"/>
    <w:rsid w:val="00B83B00"/>
    <w:rsid w:val="00B858D7"/>
    <w:rsid w:val="00B86E8A"/>
    <w:rsid w:val="00B9260C"/>
    <w:rsid w:val="00B962C3"/>
    <w:rsid w:val="00B9784E"/>
    <w:rsid w:val="00BA0E71"/>
    <w:rsid w:val="00BB10C4"/>
    <w:rsid w:val="00BC01C5"/>
    <w:rsid w:val="00BC1DE5"/>
    <w:rsid w:val="00BC1F4D"/>
    <w:rsid w:val="00BC3DAD"/>
    <w:rsid w:val="00BD117F"/>
    <w:rsid w:val="00BE2F12"/>
    <w:rsid w:val="00BE67C3"/>
    <w:rsid w:val="00BF0502"/>
    <w:rsid w:val="00BF42E5"/>
    <w:rsid w:val="00BF48E8"/>
    <w:rsid w:val="00C011FA"/>
    <w:rsid w:val="00C03C9F"/>
    <w:rsid w:val="00C05A06"/>
    <w:rsid w:val="00C05E26"/>
    <w:rsid w:val="00C1074F"/>
    <w:rsid w:val="00C168E3"/>
    <w:rsid w:val="00C22EFF"/>
    <w:rsid w:val="00C31B2B"/>
    <w:rsid w:val="00C35FDE"/>
    <w:rsid w:val="00C4768C"/>
    <w:rsid w:val="00C52778"/>
    <w:rsid w:val="00C555D5"/>
    <w:rsid w:val="00C55A09"/>
    <w:rsid w:val="00C606CD"/>
    <w:rsid w:val="00C6603C"/>
    <w:rsid w:val="00C72DB0"/>
    <w:rsid w:val="00C76C3D"/>
    <w:rsid w:val="00C7762F"/>
    <w:rsid w:val="00C837E1"/>
    <w:rsid w:val="00C93760"/>
    <w:rsid w:val="00C95664"/>
    <w:rsid w:val="00CA16B4"/>
    <w:rsid w:val="00CA32B6"/>
    <w:rsid w:val="00CC1B25"/>
    <w:rsid w:val="00CE6146"/>
    <w:rsid w:val="00D007B8"/>
    <w:rsid w:val="00D113F5"/>
    <w:rsid w:val="00D16E05"/>
    <w:rsid w:val="00D3038E"/>
    <w:rsid w:val="00D31901"/>
    <w:rsid w:val="00D31D33"/>
    <w:rsid w:val="00D32641"/>
    <w:rsid w:val="00D32E8E"/>
    <w:rsid w:val="00D34B44"/>
    <w:rsid w:val="00D37962"/>
    <w:rsid w:val="00D40201"/>
    <w:rsid w:val="00D40C75"/>
    <w:rsid w:val="00D431C2"/>
    <w:rsid w:val="00D4420B"/>
    <w:rsid w:val="00D5111A"/>
    <w:rsid w:val="00D52DCA"/>
    <w:rsid w:val="00D77906"/>
    <w:rsid w:val="00D80DB6"/>
    <w:rsid w:val="00D84BBE"/>
    <w:rsid w:val="00D86CA9"/>
    <w:rsid w:val="00D87335"/>
    <w:rsid w:val="00D961AD"/>
    <w:rsid w:val="00DA551F"/>
    <w:rsid w:val="00DC2BF7"/>
    <w:rsid w:val="00DC5B1B"/>
    <w:rsid w:val="00DD4209"/>
    <w:rsid w:val="00DF2194"/>
    <w:rsid w:val="00DF2E61"/>
    <w:rsid w:val="00DF60CF"/>
    <w:rsid w:val="00E0474C"/>
    <w:rsid w:val="00E04C72"/>
    <w:rsid w:val="00E13CCC"/>
    <w:rsid w:val="00E31CFF"/>
    <w:rsid w:val="00E34A70"/>
    <w:rsid w:val="00E41178"/>
    <w:rsid w:val="00E45AEA"/>
    <w:rsid w:val="00E46D20"/>
    <w:rsid w:val="00E50BDB"/>
    <w:rsid w:val="00E56C6A"/>
    <w:rsid w:val="00E6198C"/>
    <w:rsid w:val="00E61E86"/>
    <w:rsid w:val="00E76622"/>
    <w:rsid w:val="00E82350"/>
    <w:rsid w:val="00E86BB2"/>
    <w:rsid w:val="00E873B6"/>
    <w:rsid w:val="00E93965"/>
    <w:rsid w:val="00E94627"/>
    <w:rsid w:val="00E95092"/>
    <w:rsid w:val="00EA0D31"/>
    <w:rsid w:val="00EA2C1B"/>
    <w:rsid w:val="00EA39E3"/>
    <w:rsid w:val="00EB41B1"/>
    <w:rsid w:val="00EB76C7"/>
    <w:rsid w:val="00EB7CFE"/>
    <w:rsid w:val="00EB7E13"/>
    <w:rsid w:val="00EC009E"/>
    <w:rsid w:val="00EC5ADA"/>
    <w:rsid w:val="00EC610A"/>
    <w:rsid w:val="00ED0A25"/>
    <w:rsid w:val="00ED7025"/>
    <w:rsid w:val="00EE2A30"/>
    <w:rsid w:val="00EE3A9C"/>
    <w:rsid w:val="00EE5C9F"/>
    <w:rsid w:val="00F0204E"/>
    <w:rsid w:val="00F04BB0"/>
    <w:rsid w:val="00F251FE"/>
    <w:rsid w:val="00F3480B"/>
    <w:rsid w:val="00F35167"/>
    <w:rsid w:val="00F40C10"/>
    <w:rsid w:val="00F51469"/>
    <w:rsid w:val="00F551DB"/>
    <w:rsid w:val="00F552A7"/>
    <w:rsid w:val="00F71013"/>
    <w:rsid w:val="00F753C0"/>
    <w:rsid w:val="00F759DF"/>
    <w:rsid w:val="00F778D7"/>
    <w:rsid w:val="00F85D5D"/>
    <w:rsid w:val="00F867E2"/>
    <w:rsid w:val="00F869E1"/>
    <w:rsid w:val="00F946E4"/>
    <w:rsid w:val="00FA4E4E"/>
    <w:rsid w:val="00FB1764"/>
    <w:rsid w:val="00FC0B0F"/>
    <w:rsid w:val="00FC16D0"/>
    <w:rsid w:val="00FC238E"/>
    <w:rsid w:val="00FC5669"/>
    <w:rsid w:val="00FD6191"/>
    <w:rsid w:val="00FD70B8"/>
    <w:rsid w:val="00FE18FD"/>
    <w:rsid w:val="00FE1C72"/>
    <w:rsid w:val="00FE4C15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DD"/>
    <w:pPr>
      <w:spacing w:after="0"/>
      <w:ind w:firstLine="567"/>
      <w:jc w:val="both"/>
    </w:pPr>
    <w:rPr>
      <w:rFonts w:ascii="Times New Roman" w:hAnsi="Times New Roman" w:cs="Times New Roman"/>
      <w:color w:val="131313"/>
      <w:sz w:val="28"/>
      <w:szCs w:val="28"/>
      <w:shd w:val="clear" w:color="auto" w:fill="FFFFFF"/>
    </w:rPr>
  </w:style>
  <w:style w:type="paragraph" w:styleId="1">
    <w:name w:val="heading 1"/>
    <w:basedOn w:val="a"/>
    <w:next w:val="a"/>
    <w:link w:val="10"/>
    <w:qFormat/>
    <w:rsid w:val="00871B4E"/>
    <w:pPr>
      <w:keepNext/>
      <w:spacing w:before="240" w:after="60"/>
      <w:ind w:firstLine="0"/>
      <w:jc w:val="center"/>
      <w:outlineLvl w:val="0"/>
    </w:pPr>
    <w:rPr>
      <w:rFonts w:eastAsia="Times New Roman"/>
      <w:b/>
      <w:bCs/>
      <w:color w:val="auto"/>
      <w:shd w:val="clear" w:color="auto" w:fill="auto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1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0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0DD"/>
    <w:rPr>
      <w:rFonts w:ascii="Tahoma" w:hAnsi="Tahoma" w:cs="Tahoma"/>
      <w:color w:val="131313"/>
      <w:sz w:val="16"/>
      <w:szCs w:val="16"/>
    </w:rPr>
  </w:style>
  <w:style w:type="character" w:customStyle="1" w:styleId="10">
    <w:name w:val="Заголовок 1 Знак"/>
    <w:basedOn w:val="a0"/>
    <w:link w:val="1"/>
    <w:rsid w:val="00871B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rsid w:val="00871B4E"/>
    <w:rPr>
      <w:spacing w:val="2"/>
      <w:sz w:val="25"/>
      <w:szCs w:val="25"/>
      <w:shd w:val="clear" w:color="auto" w:fill="FFFFFF"/>
    </w:rPr>
  </w:style>
  <w:style w:type="paragraph" w:customStyle="1" w:styleId="12">
    <w:name w:val="Обычный1"/>
    <w:rsid w:val="00871B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A3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B7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55A09"/>
    <w:pPr>
      <w:spacing w:after="0" w:line="240" w:lineRule="auto"/>
    </w:pPr>
    <w:rPr>
      <w:spacing w:val="1"/>
      <w:sz w:val="25"/>
      <w:szCs w:val="25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040,bqiaagaaeyqcaaagiaiaaanwbqaabwqfaaaaaaaaaaaaaaaaaaaaaaaaaaaaaaaaaaaaaaaaaaaaaaaaaaaaaaaaaaaaaaaaaaaaaaaaaaaaaaaaaaaaaaaaaaaaaaaaaaaaaaaaaaaaaaaaaaaaaaaaaaaaaaaaaaaaaaaaaaaaaaaaaaaaaaaaaaaaaaaaaaaaaaaaaaaaaaaaaaaaaaaaaaaaaaaaaaaaaaaa"/>
    <w:basedOn w:val="a0"/>
    <w:rsid w:val="00C606CD"/>
  </w:style>
  <w:style w:type="paragraph" w:styleId="a5">
    <w:name w:val="Body Text"/>
    <w:basedOn w:val="a"/>
    <w:link w:val="11"/>
    <w:uiPriority w:val="99"/>
    <w:rsid w:val="000A0CCB"/>
    <w:pPr>
      <w:widowControl w:val="0"/>
      <w:shd w:val="clear" w:color="auto" w:fill="FFFFFF"/>
      <w:spacing w:line="322" w:lineRule="exact"/>
      <w:ind w:firstLine="0"/>
    </w:pPr>
    <w:rPr>
      <w:rFonts w:asciiTheme="minorHAnsi" w:hAnsiTheme="minorHAnsi" w:cstheme="minorBidi"/>
      <w:color w:val="auto"/>
      <w:spacing w:val="2"/>
      <w:sz w:val="25"/>
      <w:szCs w:val="25"/>
      <w:shd w:val="clear" w:color="auto" w:fill="auto"/>
    </w:rPr>
  </w:style>
  <w:style w:type="character" w:customStyle="1" w:styleId="a7">
    <w:name w:val="Основной текст Знак"/>
    <w:basedOn w:val="a0"/>
    <w:uiPriority w:val="99"/>
    <w:semiHidden/>
    <w:rsid w:val="000A0CCB"/>
    <w:rPr>
      <w:rFonts w:ascii="Times New Roman" w:hAnsi="Times New Roman" w:cs="Times New Roman"/>
      <w:color w:val="131313"/>
      <w:sz w:val="28"/>
      <w:szCs w:val="28"/>
    </w:rPr>
  </w:style>
  <w:style w:type="character" w:customStyle="1" w:styleId="13">
    <w:name w:val="Заголовок №1_"/>
    <w:link w:val="14"/>
    <w:uiPriority w:val="99"/>
    <w:locked/>
    <w:rsid w:val="0019346F"/>
    <w:rPr>
      <w:b/>
      <w:bCs/>
      <w:spacing w:val="4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19346F"/>
    <w:pPr>
      <w:widowControl w:val="0"/>
      <w:shd w:val="clear" w:color="auto" w:fill="FFFFFF"/>
      <w:spacing w:before="780" w:line="322" w:lineRule="exact"/>
      <w:ind w:firstLine="0"/>
      <w:jc w:val="left"/>
      <w:outlineLvl w:val="0"/>
    </w:pPr>
    <w:rPr>
      <w:rFonts w:asciiTheme="minorHAnsi" w:hAnsiTheme="minorHAnsi" w:cstheme="minorBidi"/>
      <w:b/>
      <w:bCs/>
      <w:color w:val="auto"/>
      <w:spacing w:val="4"/>
      <w:sz w:val="25"/>
      <w:szCs w:val="25"/>
      <w:shd w:val="clear" w:color="auto" w:fill="auto"/>
    </w:rPr>
  </w:style>
  <w:style w:type="character" w:styleId="a8">
    <w:name w:val="Hyperlink"/>
    <w:uiPriority w:val="99"/>
    <w:rsid w:val="00057C4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57C45"/>
    <w:pPr>
      <w:ind w:left="720"/>
      <w:contextualSpacing/>
    </w:pPr>
  </w:style>
  <w:style w:type="character" w:styleId="aa">
    <w:name w:val="Strong"/>
    <w:basedOn w:val="a0"/>
    <w:uiPriority w:val="22"/>
    <w:qFormat/>
    <w:rsid w:val="00B32C94"/>
    <w:rPr>
      <w:b/>
      <w:bCs/>
    </w:rPr>
  </w:style>
  <w:style w:type="character" w:customStyle="1" w:styleId="msobodytext0">
    <w:name w:val="msobodytext"/>
    <w:basedOn w:val="a0"/>
    <w:rsid w:val="004F2C8B"/>
  </w:style>
  <w:style w:type="paragraph" w:customStyle="1" w:styleId="ConsPlusTitle">
    <w:name w:val="ConsPlusTitle"/>
    <w:uiPriority w:val="99"/>
    <w:rsid w:val="00916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2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qFormat/>
    <w:rsid w:val="00AD2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qFormat/>
    <w:rsid w:val="00AD21E2"/>
    <w:rPr>
      <w:i/>
      <w:iCs/>
    </w:rPr>
  </w:style>
  <w:style w:type="paragraph" w:customStyle="1" w:styleId="s3">
    <w:name w:val="s_3"/>
    <w:basedOn w:val="a"/>
    <w:rsid w:val="00B43C9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shd w:val="clear" w:color="auto" w:fill="auto"/>
      <w:lang w:eastAsia="ru-RU"/>
    </w:rPr>
  </w:style>
  <w:style w:type="paragraph" w:styleId="ad">
    <w:name w:val="header"/>
    <w:basedOn w:val="a"/>
    <w:link w:val="ae"/>
    <w:uiPriority w:val="99"/>
    <w:unhideWhenUsed/>
    <w:rsid w:val="004833D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833DC"/>
    <w:rPr>
      <w:rFonts w:ascii="Times New Roman" w:hAnsi="Times New Roman" w:cs="Times New Roman"/>
      <w:color w:val="131313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4833D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33DC"/>
    <w:rPr>
      <w:rFonts w:ascii="Times New Roman" w:hAnsi="Times New Roman" w:cs="Times New Roman"/>
      <w:color w:val="13131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DD"/>
    <w:pPr>
      <w:spacing w:after="0"/>
      <w:ind w:firstLine="567"/>
      <w:jc w:val="both"/>
    </w:pPr>
    <w:rPr>
      <w:rFonts w:ascii="Times New Roman" w:hAnsi="Times New Roman" w:cs="Times New Roman"/>
      <w:color w:val="131313"/>
      <w:sz w:val="28"/>
      <w:szCs w:val="28"/>
      <w:shd w:val="clear" w:color="auto" w:fill="FFFFFF"/>
    </w:rPr>
  </w:style>
  <w:style w:type="paragraph" w:styleId="1">
    <w:name w:val="heading 1"/>
    <w:basedOn w:val="a"/>
    <w:next w:val="a"/>
    <w:link w:val="10"/>
    <w:qFormat/>
    <w:rsid w:val="00871B4E"/>
    <w:pPr>
      <w:keepNext/>
      <w:spacing w:before="240" w:after="60"/>
      <w:ind w:firstLine="0"/>
      <w:jc w:val="center"/>
      <w:outlineLvl w:val="0"/>
    </w:pPr>
    <w:rPr>
      <w:rFonts w:eastAsia="Times New Roman"/>
      <w:b/>
      <w:bCs/>
      <w:color w:val="auto"/>
      <w:shd w:val="clear" w:color="auto" w:fill="auto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1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0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0DD"/>
    <w:rPr>
      <w:rFonts w:ascii="Tahoma" w:hAnsi="Tahoma" w:cs="Tahoma"/>
      <w:color w:val="131313"/>
      <w:sz w:val="16"/>
      <w:szCs w:val="16"/>
    </w:rPr>
  </w:style>
  <w:style w:type="character" w:customStyle="1" w:styleId="10">
    <w:name w:val="Заголовок 1 Знак"/>
    <w:basedOn w:val="a0"/>
    <w:link w:val="1"/>
    <w:rsid w:val="00871B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rsid w:val="00871B4E"/>
    <w:rPr>
      <w:spacing w:val="2"/>
      <w:sz w:val="25"/>
      <w:szCs w:val="25"/>
      <w:shd w:val="clear" w:color="auto" w:fill="FFFFFF"/>
    </w:rPr>
  </w:style>
  <w:style w:type="paragraph" w:customStyle="1" w:styleId="12">
    <w:name w:val="Обычный1"/>
    <w:rsid w:val="00871B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A3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B7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55A09"/>
    <w:pPr>
      <w:spacing w:after="0" w:line="240" w:lineRule="auto"/>
    </w:pPr>
    <w:rPr>
      <w:spacing w:val="1"/>
      <w:sz w:val="25"/>
      <w:szCs w:val="25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040,bqiaagaaeyqcaaagiaiaaanwbqaabwqfaaaaaaaaaaaaaaaaaaaaaaaaaaaaaaaaaaaaaaaaaaaaaaaaaaaaaaaaaaaaaaaaaaaaaaaaaaaaaaaaaaaaaaaaaaaaaaaaaaaaaaaaaaaaaaaaaaaaaaaaaaaaaaaaaaaaaaaaaaaaaaaaaaaaaaaaaaaaaaaaaaaaaaaaaaaaaaaaaaaaaaaaaaaaaaaaaaaaaaaa"/>
    <w:basedOn w:val="a0"/>
    <w:rsid w:val="00C606CD"/>
  </w:style>
  <w:style w:type="paragraph" w:styleId="a5">
    <w:name w:val="Body Text"/>
    <w:basedOn w:val="a"/>
    <w:link w:val="11"/>
    <w:uiPriority w:val="99"/>
    <w:rsid w:val="000A0CCB"/>
    <w:pPr>
      <w:widowControl w:val="0"/>
      <w:shd w:val="clear" w:color="auto" w:fill="FFFFFF"/>
      <w:spacing w:line="322" w:lineRule="exact"/>
      <w:ind w:firstLine="0"/>
    </w:pPr>
    <w:rPr>
      <w:rFonts w:asciiTheme="minorHAnsi" w:hAnsiTheme="minorHAnsi" w:cstheme="minorBidi"/>
      <w:color w:val="auto"/>
      <w:spacing w:val="2"/>
      <w:sz w:val="25"/>
      <w:szCs w:val="25"/>
      <w:shd w:val="clear" w:color="auto" w:fill="auto"/>
    </w:rPr>
  </w:style>
  <w:style w:type="character" w:customStyle="1" w:styleId="a7">
    <w:name w:val="Основной текст Знак"/>
    <w:basedOn w:val="a0"/>
    <w:uiPriority w:val="99"/>
    <w:semiHidden/>
    <w:rsid w:val="000A0CCB"/>
    <w:rPr>
      <w:rFonts w:ascii="Times New Roman" w:hAnsi="Times New Roman" w:cs="Times New Roman"/>
      <w:color w:val="131313"/>
      <w:sz w:val="28"/>
      <w:szCs w:val="28"/>
    </w:rPr>
  </w:style>
  <w:style w:type="character" w:customStyle="1" w:styleId="13">
    <w:name w:val="Заголовок №1_"/>
    <w:link w:val="14"/>
    <w:uiPriority w:val="99"/>
    <w:locked/>
    <w:rsid w:val="0019346F"/>
    <w:rPr>
      <w:b/>
      <w:bCs/>
      <w:spacing w:val="4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19346F"/>
    <w:pPr>
      <w:widowControl w:val="0"/>
      <w:shd w:val="clear" w:color="auto" w:fill="FFFFFF"/>
      <w:spacing w:before="780" w:line="322" w:lineRule="exact"/>
      <w:ind w:firstLine="0"/>
      <w:jc w:val="left"/>
      <w:outlineLvl w:val="0"/>
    </w:pPr>
    <w:rPr>
      <w:rFonts w:asciiTheme="minorHAnsi" w:hAnsiTheme="minorHAnsi" w:cstheme="minorBidi"/>
      <w:b/>
      <w:bCs/>
      <w:color w:val="auto"/>
      <w:spacing w:val="4"/>
      <w:sz w:val="25"/>
      <w:szCs w:val="25"/>
      <w:shd w:val="clear" w:color="auto" w:fill="auto"/>
    </w:rPr>
  </w:style>
  <w:style w:type="character" w:styleId="a8">
    <w:name w:val="Hyperlink"/>
    <w:uiPriority w:val="99"/>
    <w:rsid w:val="00057C4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57C45"/>
    <w:pPr>
      <w:ind w:left="720"/>
      <w:contextualSpacing/>
    </w:pPr>
  </w:style>
  <w:style w:type="character" w:styleId="aa">
    <w:name w:val="Strong"/>
    <w:basedOn w:val="a0"/>
    <w:uiPriority w:val="22"/>
    <w:qFormat/>
    <w:rsid w:val="00B32C94"/>
    <w:rPr>
      <w:b/>
      <w:bCs/>
    </w:rPr>
  </w:style>
  <w:style w:type="character" w:customStyle="1" w:styleId="msobodytext0">
    <w:name w:val="msobodytext"/>
    <w:basedOn w:val="a0"/>
    <w:rsid w:val="004F2C8B"/>
  </w:style>
  <w:style w:type="paragraph" w:customStyle="1" w:styleId="ConsPlusTitle">
    <w:name w:val="ConsPlusTitle"/>
    <w:uiPriority w:val="99"/>
    <w:rsid w:val="00916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2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qFormat/>
    <w:rsid w:val="00AD2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qFormat/>
    <w:rsid w:val="00AD21E2"/>
    <w:rPr>
      <w:i/>
      <w:iCs/>
    </w:rPr>
  </w:style>
  <w:style w:type="paragraph" w:customStyle="1" w:styleId="s3">
    <w:name w:val="s_3"/>
    <w:basedOn w:val="a"/>
    <w:rsid w:val="00B43C9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shd w:val="clear" w:color="auto" w:fill="auto"/>
      <w:lang w:eastAsia="ru-RU"/>
    </w:rPr>
  </w:style>
  <w:style w:type="paragraph" w:styleId="ad">
    <w:name w:val="header"/>
    <w:basedOn w:val="a"/>
    <w:link w:val="ae"/>
    <w:uiPriority w:val="99"/>
    <w:unhideWhenUsed/>
    <w:rsid w:val="004833D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833DC"/>
    <w:rPr>
      <w:rFonts w:ascii="Times New Roman" w:hAnsi="Times New Roman" w:cs="Times New Roman"/>
      <w:color w:val="131313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4833D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33DC"/>
    <w:rPr>
      <w:rFonts w:ascii="Times New Roman" w:hAnsi="Times New Roman" w:cs="Times New Roman"/>
      <w:color w:val="1313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s19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1111111111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11111121212121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.149\&#1074;&#1089;&#1088;&#1093;\&#1063;&#1077;&#1083;&#1090;&#1099;&#1075;&#1084;&#1072;&#1096;&#1077;&#1074;&#1072;&#1043;&#1055;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48037419801691456"/>
          <c:y val="0.11431363190292332"/>
          <c:w val="0.50805172790901132"/>
          <c:h val="0.848663533992500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проведенных заседаний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Комиссия по Регламенту, мандатным вопросам и депутатской этике</c:v>
                </c:pt>
                <c:pt idx="1">
                  <c:v>Комитет по молодежной политике, туризму, физической культуре и спорту</c:v>
                </c:pt>
                <c:pt idx="2">
                  <c:v>Комитет по экологии, природным ресурсам и природопользованию</c:v>
                </c:pt>
                <c:pt idx="3">
                  <c:v>Комитет по местному самоуправлению, общественным объединениям и межнациональным отношениям</c:v>
                </c:pt>
                <c:pt idx="4">
                  <c:v>Комитет по здравоохранению и социальной политике</c:v>
                </c:pt>
                <c:pt idx="5">
                  <c:v>Комитет по культуре, образованию и науке</c:v>
                </c:pt>
                <c:pt idx="6">
                  <c:v>Комитет по аграрной политике, продовольствию и землепользованию</c:v>
                </c:pt>
                <c:pt idx="7">
                  <c:v>Комитет по экономической политике, промышленности, строительству и транспорту</c:v>
                </c:pt>
                <c:pt idx="8">
                  <c:v>Комитет по бюджету и налоговой политике</c:v>
                </c:pt>
                <c:pt idx="9">
                  <c:v>Комитет по конституционному законодательству, государственному строительству, законности и правопорядку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13</c:v>
                </c:pt>
                <c:pt idx="4">
                  <c:v>17</c:v>
                </c:pt>
                <c:pt idx="5">
                  <c:v>15</c:v>
                </c:pt>
                <c:pt idx="6">
                  <c:v>12</c:v>
                </c:pt>
                <c:pt idx="7">
                  <c:v>16</c:v>
                </c:pt>
                <c:pt idx="8">
                  <c:v>15</c:v>
                </c:pt>
                <c:pt idx="9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CC-41C4-964A-62B52C9A60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рассмотрено вопросов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Комиссия по Регламенту, мандатным вопросам и депутатской этике</c:v>
                </c:pt>
                <c:pt idx="1">
                  <c:v>Комитет по молодежной политике, туризму, физической культуре и спорту</c:v>
                </c:pt>
                <c:pt idx="2">
                  <c:v>Комитет по экологии, природным ресурсам и природопользованию</c:v>
                </c:pt>
                <c:pt idx="3">
                  <c:v>Комитет по местному самоуправлению, общественным объединениям и межнациональным отношениям</c:v>
                </c:pt>
                <c:pt idx="4">
                  <c:v>Комитет по здравоохранению и социальной политике</c:v>
                </c:pt>
                <c:pt idx="5">
                  <c:v>Комитет по культуре, образованию и науке</c:v>
                </c:pt>
                <c:pt idx="6">
                  <c:v>Комитет по аграрной политике, продовольствию и землепользованию</c:v>
                </c:pt>
                <c:pt idx="7">
                  <c:v>Комитет по экономической политике, промышленности, строительству и транспорту</c:v>
                </c:pt>
                <c:pt idx="8">
                  <c:v>Комитет по бюджету и налоговой политике</c:v>
                </c:pt>
                <c:pt idx="9">
                  <c:v>Комитет по конституционному законодательству, государственному строительству, законности и правопорядку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38</c:v>
                </c:pt>
                <c:pt idx="1">
                  <c:v>27</c:v>
                </c:pt>
                <c:pt idx="2">
                  <c:v>50</c:v>
                </c:pt>
                <c:pt idx="3">
                  <c:v>45</c:v>
                </c:pt>
                <c:pt idx="4">
                  <c:v>39</c:v>
                </c:pt>
                <c:pt idx="5">
                  <c:v>38</c:v>
                </c:pt>
                <c:pt idx="6">
                  <c:v>50</c:v>
                </c:pt>
                <c:pt idx="7">
                  <c:v>66</c:v>
                </c:pt>
                <c:pt idx="8">
                  <c:v>39</c:v>
                </c:pt>
                <c:pt idx="9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CC-41C4-964A-62B52C9A60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778432"/>
        <c:axId val="69980672"/>
      </c:barChart>
      <c:catAx>
        <c:axId val="6977843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anchor="ctr" anchorCtr="1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980672"/>
        <c:crosses val="autoZero"/>
        <c:auto val="1"/>
        <c:lblAlgn val="r"/>
        <c:lblOffset val="100"/>
        <c:noMultiLvlLbl val="0"/>
      </c:catAx>
      <c:valAx>
        <c:axId val="699806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9778432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 w="6350"/>
        </a:sp3d>
      </c:spPr>
    </c:plotArea>
    <c:legend>
      <c:legendPos val="t"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2.2830638536595334E-3"/>
                  <c:y val="0.358210259339344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2372088985060076E-3"/>
                  <c:y val="8.3500265187058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7.6371833054546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Лист1!$C$6:$C$8</c:f>
              <c:strCache>
                <c:ptCount val="3"/>
                <c:pt idx="0">
                  <c:v>лингвистическая
экспертиза</c:v>
                </c:pt>
                <c:pt idx="1">
                  <c:v>правовая экспертиза</c:v>
                </c:pt>
                <c:pt idx="2">
                  <c:v>антикоррупционная
экспертиза</c:v>
                </c:pt>
              </c:strCache>
            </c:strRef>
          </c:cat>
          <c:val>
            <c:numRef>
              <c:f>Лист1!$D$6:$D$8</c:f>
              <c:numCache>
                <c:formatCode>General</c:formatCode>
                <c:ptCount val="3"/>
                <c:pt idx="0">
                  <c:v>1587</c:v>
                </c:pt>
                <c:pt idx="1">
                  <c:v>201</c:v>
                </c:pt>
                <c:pt idx="2">
                  <c:v>161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776896"/>
        <c:axId val="69982400"/>
        <c:axId val="0"/>
      </c:bar3DChart>
      <c:catAx>
        <c:axId val="6977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982400"/>
        <c:crosses val="autoZero"/>
        <c:auto val="1"/>
        <c:lblAlgn val="ctr"/>
        <c:lblOffset val="100"/>
        <c:noMultiLvlLbl val="0"/>
      </c:catAx>
      <c:valAx>
        <c:axId val="699824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9776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528863966015362"/>
          <c:y val="7.8882718607542465E-2"/>
          <c:w val="0.71646753415414322"/>
          <c:h val="0.414221301284707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4"/>
              <c:layout>
                <c:manualLayout>
                  <c:x val="1.46157103925756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Пресс-релизы на официальном сайте</c:v>
                </c:pt>
                <c:pt idx="1">
                  <c:v>Видеосюжеты на ТВ</c:v>
                </c:pt>
                <c:pt idx="2">
                  <c:v>Фоторепортажи на официальном  сайте</c:v>
                </c:pt>
                <c:pt idx="3">
                  <c:v>Видеосюжеты на официальном сайте</c:v>
                </c:pt>
                <c:pt idx="4">
                  <c:v>Телеграм-канал Верховный Совет Республики Хакасия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645</c:v>
                </c:pt>
                <c:pt idx="1">
                  <c:v>64</c:v>
                </c:pt>
                <c:pt idx="2">
                  <c:v>17</c:v>
                </c:pt>
                <c:pt idx="3">
                  <c:v>38</c:v>
                </c:pt>
                <c:pt idx="4">
                  <c:v>1620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1.4615710392575641E-2"/>
                  <c:y val="-5.8440593296265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Пресс-релизы на официальном сайте</c:v>
                </c:pt>
                <c:pt idx="1">
                  <c:v>Видеосюжеты на ТВ</c:v>
                </c:pt>
                <c:pt idx="2">
                  <c:v>Фоторепортажи на официальном  сайте</c:v>
                </c:pt>
                <c:pt idx="3">
                  <c:v>Видеосюжеты на официальном сайте</c:v>
                </c:pt>
                <c:pt idx="4">
                  <c:v>Телеграм-канал Верховный Совет Республики Хакасия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499</c:v>
                </c:pt>
                <c:pt idx="2">
                  <c:v>139</c:v>
                </c:pt>
                <c:pt idx="3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865984"/>
        <c:axId val="69980096"/>
        <c:axId val="0"/>
      </c:bar3DChart>
      <c:catAx>
        <c:axId val="698659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980096"/>
        <c:crosses val="autoZero"/>
        <c:auto val="1"/>
        <c:lblAlgn val="ctr"/>
        <c:lblOffset val="100"/>
        <c:noMultiLvlLbl val="0"/>
      </c:catAx>
      <c:valAx>
        <c:axId val="699800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98659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8381141814475702"/>
          <c:y val="1.1695906432748537E-2"/>
          <c:w val="0.44680025643976129"/>
          <c:h val="6.7421374959708985E-2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[Диаграмма.xlsx]Лист1!$C$39:$D$39</c:f>
              <c:strCache>
                <c:ptCount val="1"/>
                <c:pt idx="0">
                  <c:v>количество обращений граждан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0.276169265033407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509803921568627E-3"/>
                  <c:y val="0.325167037861915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[Диаграмма.xlsx]Лист1!$E$38:$F$38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[Диаграмма.xlsx]Лист1!$E$39:$F$39</c:f>
              <c:numCache>
                <c:formatCode>General</c:formatCode>
                <c:ptCount val="2"/>
                <c:pt idx="0">
                  <c:v>170</c:v>
                </c:pt>
                <c:pt idx="1">
                  <c:v>223</c:v>
                </c:pt>
              </c:numCache>
            </c:numRef>
          </c:val>
        </c:ser>
        <c:ser>
          <c:idx val="1"/>
          <c:order val="1"/>
          <c:tx>
            <c:strRef>
              <c:f>[Диаграмма.xlsx]Лист1!$C$40:$D$40</c:f>
              <c:strCache>
                <c:ptCount val="1"/>
                <c:pt idx="0">
                  <c:v>количество 
коллективных обращений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8.0178173719376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9.34565684514172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[Диаграмма.xlsx]Лист1!$E$38:$F$38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[Диаграмма.xlsx]Лист1!$E$40:$F$40</c:f>
              <c:numCache>
                <c:formatCode>General</c:formatCode>
                <c:ptCount val="2"/>
                <c:pt idx="0">
                  <c:v>22</c:v>
                </c:pt>
                <c:pt idx="1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671936"/>
        <c:axId val="69987712"/>
        <c:axId val="0"/>
      </c:bar3DChart>
      <c:catAx>
        <c:axId val="69671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987712"/>
        <c:crosses val="autoZero"/>
        <c:auto val="1"/>
        <c:lblAlgn val="ctr"/>
        <c:lblOffset val="100"/>
        <c:noMultiLvlLbl val="0"/>
      </c:catAx>
      <c:valAx>
        <c:axId val="699877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96719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B484-AD42-441B-AEB5-A33307A8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16</Pages>
  <Words>4508</Words>
  <Characters>25701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ЧелтыгмашеваГП</dc:creator>
  <cp:lastModifiedBy>ЧелтыгмашеваГП</cp:lastModifiedBy>
  <cp:revision>278</cp:revision>
  <cp:lastPrinted>2025-07-07T04:10:00Z</cp:lastPrinted>
  <dcterms:created xsi:type="dcterms:W3CDTF">2025-05-22T09:28:00Z</dcterms:created>
  <dcterms:modified xsi:type="dcterms:W3CDTF">2025-07-07T04:23:00Z</dcterms:modified>
</cp:coreProperties>
</file>